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>Sex Hormone-binding Globulin(SHBG)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>정제된 화학물질과 사람혈청안에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21B94F76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5D2A1BB6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13B86D50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ED00FD" w:rsidRPr="00ED00FD">
              <w:rPr>
                <w:b/>
                <w:bCs/>
                <w:sz w:val="8"/>
                <w:szCs w:val="8"/>
              </w:rPr>
              <w:t>10671214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6EBBEB3B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.08</w:t>
            </w:r>
          </w:p>
        </w:tc>
        <w:tc>
          <w:tcPr>
            <w:tcW w:w="606" w:type="dxa"/>
          </w:tcPr>
          <w:p w14:paraId="3ECECC09" w14:textId="2BD5E4C4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.28</w:t>
            </w:r>
          </w:p>
        </w:tc>
        <w:tc>
          <w:tcPr>
            <w:tcW w:w="606" w:type="dxa"/>
          </w:tcPr>
          <w:p w14:paraId="1E765BA0" w14:textId="19A39648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2.47</w:t>
            </w:r>
          </w:p>
        </w:tc>
        <w:tc>
          <w:tcPr>
            <w:tcW w:w="606" w:type="dxa"/>
          </w:tcPr>
          <w:p w14:paraId="3DA5C13F" w14:textId="78104DAA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8.66</w:t>
            </w:r>
          </w:p>
        </w:tc>
        <w:tc>
          <w:tcPr>
            <w:tcW w:w="671" w:type="dxa"/>
          </w:tcPr>
          <w:p w14:paraId="1AF3699A" w14:textId="2B48A0E9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4.86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48E15204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5D4AFCBB" w14:textId="740C98A9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6.4</w:t>
            </w:r>
          </w:p>
        </w:tc>
        <w:tc>
          <w:tcPr>
            <w:tcW w:w="606" w:type="dxa"/>
          </w:tcPr>
          <w:p w14:paraId="20CE772A" w14:textId="138FD00F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08.0</w:t>
            </w:r>
          </w:p>
        </w:tc>
        <w:tc>
          <w:tcPr>
            <w:tcW w:w="606" w:type="dxa"/>
          </w:tcPr>
          <w:p w14:paraId="2BBE48F2" w14:textId="713A787F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59.6</w:t>
            </w:r>
          </w:p>
        </w:tc>
        <w:tc>
          <w:tcPr>
            <w:tcW w:w="671" w:type="dxa"/>
          </w:tcPr>
          <w:p w14:paraId="3E0138B7" w14:textId="0181772D" w:rsidR="009F2602" w:rsidRPr="003072B2" w:rsidRDefault="00ED00FD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11.2</w:t>
            </w:r>
          </w:p>
        </w:tc>
      </w:tr>
    </w:tbl>
    <w:p w14:paraId="5C561068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77777777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47D7AEE8" w14:textId="1AC66CD0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.57</w:t>
            </w:r>
          </w:p>
        </w:tc>
        <w:tc>
          <w:tcPr>
            <w:tcW w:w="606" w:type="dxa"/>
          </w:tcPr>
          <w:p w14:paraId="385DD82B" w14:textId="1424280A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4.84</w:t>
            </w:r>
          </w:p>
        </w:tc>
        <w:tc>
          <w:tcPr>
            <w:tcW w:w="606" w:type="dxa"/>
          </w:tcPr>
          <w:p w14:paraId="033AB3F4" w14:textId="1ECF4916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9.04</w:t>
            </w:r>
          </w:p>
        </w:tc>
        <w:tc>
          <w:tcPr>
            <w:tcW w:w="606" w:type="dxa"/>
          </w:tcPr>
          <w:p w14:paraId="7E16524E" w14:textId="7B72B5BD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33.23</w:t>
            </w:r>
          </w:p>
        </w:tc>
        <w:tc>
          <w:tcPr>
            <w:tcW w:w="671" w:type="dxa"/>
          </w:tcPr>
          <w:p w14:paraId="39608328" w14:textId="2853C981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77.50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31661DD3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28E9EACE" w14:textId="623A4120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30E1B069" w14:textId="5FEEA147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108</w:t>
            </w:r>
          </w:p>
        </w:tc>
        <w:tc>
          <w:tcPr>
            <w:tcW w:w="606" w:type="dxa"/>
          </w:tcPr>
          <w:p w14:paraId="5D39823C" w14:textId="1943AFD7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60</w:t>
            </w:r>
          </w:p>
        </w:tc>
        <w:tc>
          <w:tcPr>
            <w:tcW w:w="671" w:type="dxa"/>
          </w:tcPr>
          <w:p w14:paraId="02462CB0" w14:textId="2E731160" w:rsidR="00DB34D9" w:rsidRPr="003072B2" w:rsidRDefault="00ED00FD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11</w:t>
            </w:r>
          </w:p>
        </w:tc>
      </w:tr>
    </w:tbl>
    <w:p w14:paraId="5AF62B0A" w14:textId="585EB5DD" w:rsidR="009C0498" w:rsidRDefault="009C0498" w:rsidP="003C6587">
      <w:pPr>
        <w:jc w:val="left"/>
        <w:rPr>
          <w:sz w:val="9"/>
          <w:szCs w:val="9"/>
        </w:rPr>
      </w:pPr>
    </w:p>
    <w:p w14:paraId="30DE0DFA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D5553B5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D79410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2FC0E0E5" w14:textId="08D895A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D1990">
        <w:rPr>
          <w:rFonts w:hint="eastAsia"/>
          <w:sz w:val="9"/>
          <w:szCs w:val="9"/>
        </w:rPr>
        <w:t xml:space="preserve">남양주시 별내동 순화궁로 </w:t>
      </w:r>
      <w:r w:rsidR="008D1990">
        <w:rPr>
          <w:sz w:val="9"/>
          <w:szCs w:val="9"/>
        </w:rPr>
        <w:t xml:space="preserve">272 </w:t>
      </w:r>
      <w:r w:rsidR="008D1990">
        <w:rPr>
          <w:rFonts w:hint="eastAsia"/>
          <w:sz w:val="9"/>
          <w:szCs w:val="9"/>
        </w:rPr>
        <w:t xml:space="preserve">동광비즈타워 </w:t>
      </w:r>
      <w:r w:rsidR="008D1990">
        <w:rPr>
          <w:sz w:val="9"/>
          <w:szCs w:val="9"/>
        </w:rPr>
        <w:t>1123</w:t>
      </w:r>
      <w:r w:rsidR="008D1990">
        <w:rPr>
          <w:rFonts w:hint="eastAsia"/>
          <w:sz w:val="9"/>
          <w:szCs w:val="9"/>
        </w:rPr>
        <w:t>호</w:t>
      </w:r>
    </w:p>
    <w:p w14:paraId="158076F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C60263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FA7C376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32023C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AD77136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61EEA6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B1242D5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69ADD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E1EA5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8C4883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6A9D24A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BF5188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F87AC" w14:textId="77777777" w:rsidR="0041047C" w:rsidRDefault="0041047C" w:rsidP="00A72563">
      <w:r>
        <w:separator/>
      </w:r>
    </w:p>
  </w:endnote>
  <w:endnote w:type="continuationSeparator" w:id="0">
    <w:p w14:paraId="56EBAB5F" w14:textId="77777777" w:rsidR="0041047C" w:rsidRDefault="0041047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D0AA" w14:textId="77777777" w:rsidR="005A55DD" w:rsidRDefault="005A55DD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2019-12-23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EC1D3" w14:textId="77777777" w:rsidR="0041047C" w:rsidRDefault="0041047C" w:rsidP="00A72563">
      <w:r>
        <w:separator/>
      </w:r>
    </w:p>
  </w:footnote>
  <w:footnote w:type="continuationSeparator" w:id="0">
    <w:p w14:paraId="2302740F" w14:textId="77777777" w:rsidR="0041047C" w:rsidRDefault="0041047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1885" w14:textId="77777777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D1990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D00FD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40</cp:revision>
  <cp:lastPrinted>2019-11-07T07:56:00Z</cp:lastPrinted>
  <dcterms:created xsi:type="dcterms:W3CDTF">2016-07-04T01:27:00Z</dcterms:created>
  <dcterms:modified xsi:type="dcterms:W3CDTF">2023-07-25T08:27:00Z</dcterms:modified>
</cp:coreProperties>
</file>