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50FCF" w14:textId="77777777" w:rsidR="00393204" w:rsidRPr="0049663D" w:rsidRDefault="00981813">
      <w:pPr>
        <w:rPr>
          <w:b/>
          <w:sz w:val="16"/>
          <w:szCs w:val="18"/>
        </w:rPr>
      </w:pPr>
      <w:r>
        <w:rPr>
          <w:b/>
          <w:sz w:val="16"/>
          <w:szCs w:val="18"/>
        </w:rPr>
        <w:t>Heparin 903s</w:t>
      </w:r>
      <w:r>
        <w:rPr>
          <w:rFonts w:hint="eastAsia"/>
          <w:b/>
          <w:sz w:val="16"/>
          <w:szCs w:val="18"/>
        </w:rPr>
        <w:t>e</w:t>
      </w:r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40EC4F0B" w14:textId="77777777" w:rsidR="00DF0E36" w:rsidRPr="00AA531B" w:rsidRDefault="00DF0E36">
      <w:pPr>
        <w:rPr>
          <w:b/>
          <w:sz w:val="9"/>
          <w:szCs w:val="9"/>
        </w:rPr>
      </w:pPr>
    </w:p>
    <w:p w14:paraId="44A1207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467CD19" w14:textId="77777777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D341DA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49663D">
        <w:rPr>
          <w:rFonts w:hint="eastAsia"/>
          <w:sz w:val="9"/>
          <w:szCs w:val="9"/>
        </w:rPr>
        <w:t xml:space="preserve"> </w:t>
      </w:r>
      <w:r w:rsidR="00981813">
        <w:rPr>
          <w:sz w:val="9"/>
          <w:szCs w:val="9"/>
        </w:rPr>
        <w:t xml:space="preserve">Siemens Sysmex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363A81A" w14:textId="77777777" w:rsidR="00462803" w:rsidRPr="00DF0E36" w:rsidRDefault="0049663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Heparin</w:t>
      </w:r>
    </w:p>
    <w:p w14:paraId="0134CC02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183250B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F30F94D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4D8F044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9663D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1862CC1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36FCFF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38A072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</w:t>
      </w:r>
      <w:r w:rsidR="00C13E45">
        <w:rPr>
          <w:rFonts w:hint="eastAsia"/>
          <w:sz w:val="9"/>
          <w:szCs w:val="9"/>
        </w:rPr>
        <w:t>장 용액의 정제된 화학물질 및 사람 및 동물원의 성분</w:t>
      </w:r>
    </w:p>
    <w:p w14:paraId="01405316" w14:textId="77777777" w:rsidR="00C13E45" w:rsidRDefault="00981813" w:rsidP="00AA531B">
      <w:pPr>
        <w:ind w:left="540" w:hangingChars="600" w:hanging="540"/>
        <w:jc w:val="left"/>
        <w:rPr>
          <w:sz w:val="9"/>
          <w:szCs w:val="9"/>
        </w:rPr>
      </w:pPr>
      <w:r>
        <w:rPr>
          <w:sz w:val="9"/>
          <w:szCs w:val="9"/>
        </w:rPr>
        <w:t>Note</w:t>
      </w:r>
      <w:r w:rsidR="00C13E45">
        <w:rPr>
          <w:sz w:val="9"/>
          <w:szCs w:val="9"/>
        </w:rPr>
        <w:t xml:space="preserve"> : </w:t>
      </w:r>
      <w:r w:rsidR="00C13E45">
        <w:rPr>
          <w:rFonts w:hint="eastAsia"/>
          <w:sz w:val="9"/>
          <w:szCs w:val="9"/>
        </w:rPr>
        <w:t>일부 원재료는 돼지로부터 추출되었습니다.</w:t>
      </w:r>
    </w:p>
    <w:p w14:paraId="1BC01B2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3DE8ECC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7C18EF1A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399A97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9077448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04A228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22CDB49F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4896F44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227252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12CA558B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7406453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C55B225" w14:textId="1B214B60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="000539AD">
        <w:rPr>
          <w:sz w:val="9"/>
          <w:szCs w:val="9"/>
        </w:rPr>
        <w:t>2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7EA02827" w14:textId="77777777" w:rsidR="0049663D" w:rsidRPr="00D34252" w:rsidRDefault="0049663D" w:rsidP="0049663D">
      <w:pPr>
        <w:pStyle w:val="a3"/>
        <w:ind w:leftChars="0" w:left="760"/>
        <w:jc w:val="left"/>
        <w:rPr>
          <w:sz w:val="9"/>
          <w:szCs w:val="9"/>
        </w:rPr>
      </w:pPr>
    </w:p>
    <w:p w14:paraId="613163F7" w14:textId="77777777" w:rsidR="0049663D" w:rsidRPr="0049663D" w:rsidRDefault="0049663D" w:rsidP="0049663D">
      <w:pPr>
        <w:jc w:val="left"/>
        <w:rPr>
          <w:b/>
          <w:sz w:val="14"/>
          <w:szCs w:val="14"/>
        </w:rPr>
      </w:pPr>
      <w:r w:rsidRPr="0049663D">
        <w:rPr>
          <w:rFonts w:hint="eastAsia"/>
          <w:b/>
          <w:sz w:val="14"/>
          <w:szCs w:val="14"/>
        </w:rPr>
        <w:t>WARNING: 잠재적 생물학적 위험</w:t>
      </w:r>
    </w:p>
    <w:p w14:paraId="3ED4E80D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08D71517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E50C914" w14:textId="77777777" w:rsidR="0053417C" w:rsidRPr="0049663D" w:rsidRDefault="0053417C">
      <w:pPr>
        <w:jc w:val="left"/>
        <w:rPr>
          <w:sz w:val="9"/>
          <w:szCs w:val="9"/>
        </w:rPr>
      </w:pPr>
    </w:p>
    <w:p w14:paraId="3C3EE72C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43753D5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6997EBD7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3F92A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A30872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5EA4B6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85B07AE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7427B93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0C8B7652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5D46D8F1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1FD7563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738D16A7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06AAEDA6" w14:textId="77777777" w:rsidR="008A38BF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  <w:r w:rsidR="008A38BF">
        <w:rPr>
          <w:rFonts w:hint="eastAsia"/>
          <w:b/>
          <w:sz w:val="9"/>
          <w:szCs w:val="9"/>
        </w:rPr>
        <w:t xml:space="preserve"> </w:t>
      </w:r>
      <w:r w:rsidR="00F744B2"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="00F744B2" w:rsidRPr="00DF0E36">
        <w:rPr>
          <w:rFonts w:hint="eastAsia"/>
          <w:sz w:val="9"/>
          <w:szCs w:val="9"/>
        </w:rPr>
        <w:t>.</w:t>
      </w:r>
    </w:p>
    <w:p w14:paraId="666BAFC7" w14:textId="77777777" w:rsidR="00862C8B" w:rsidRDefault="00862C8B" w:rsidP="00F744B2">
      <w:pPr>
        <w:jc w:val="left"/>
        <w:rPr>
          <w:sz w:val="9"/>
          <w:szCs w:val="9"/>
        </w:rPr>
      </w:pPr>
    </w:p>
    <w:p w14:paraId="4C43412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4B27698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208639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6E27CB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9D83E6B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07DF6DF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8A16B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997161E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4386559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294E91D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65BFD8F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BF2ACD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77DD36F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7C9204BB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08CC6EE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5C735DD" w14:textId="77777777" w:rsidR="003C6587" w:rsidRPr="00E4036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6A1DA0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FFF61C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53563920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2DDA5ED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D74116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8CC6CF7" w14:textId="77777777" w:rsidR="00E92934" w:rsidRDefault="00E92934" w:rsidP="003C6587">
      <w:pPr>
        <w:jc w:val="left"/>
        <w:rPr>
          <w:sz w:val="9"/>
          <w:szCs w:val="9"/>
        </w:rPr>
      </w:pPr>
    </w:p>
    <w:p w14:paraId="357D23B0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CCED641" w14:textId="77777777" w:rsidR="00C13E45" w:rsidRDefault="00C13E45" w:rsidP="00C13E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CLSI EP6에서 직선성 검사 시 권장하는 대로 레벨 1부터 5까지 각 레벨 사이에 일정한 농도를(delta) 유지하며 직선적인 관계가 유지되도록 제조되었습니다. 각 레벨 사이의 농도 차이는 일정하기 때문에 어떠한 두 개의 레벨들도 참값으로 사용될수 있으며 다른 세개 레벨의 기대값을 계산하여 다양한 자동화 장비에 사용될 수 있습니다.</w:t>
      </w:r>
    </w:p>
    <w:p w14:paraId="45FE41B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62D16D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4AD17FB5" w14:textId="77777777" w:rsidR="008A38BF" w:rsidRDefault="008A38B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Ind w:w="108" w:type="dxa"/>
        <w:tblLook w:val="04A0" w:firstRow="1" w:lastRow="0" w:firstColumn="1" w:lastColumn="0" w:noHBand="0" w:noVBand="1"/>
      </w:tblPr>
      <w:tblGrid>
        <w:gridCol w:w="774"/>
        <w:gridCol w:w="667"/>
        <w:gridCol w:w="725"/>
        <w:gridCol w:w="725"/>
        <w:gridCol w:w="725"/>
        <w:gridCol w:w="725"/>
        <w:gridCol w:w="724"/>
      </w:tblGrid>
      <w:tr w:rsidR="005637DA" w:rsidRPr="00D34252" w14:paraId="129C7C5C" w14:textId="77777777" w:rsidTr="00C13E45">
        <w:trPr>
          <w:trHeight w:val="25"/>
        </w:trPr>
        <w:tc>
          <w:tcPr>
            <w:tcW w:w="5000" w:type="pct"/>
            <w:gridSpan w:val="7"/>
          </w:tcPr>
          <w:p w14:paraId="621D2189" w14:textId="77777777" w:rsidR="005637DA" w:rsidRPr="00324763" w:rsidRDefault="00BF10E7" w:rsidP="0098181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b/>
                <w:bCs/>
                <w:sz w:val="9"/>
                <w:szCs w:val="9"/>
              </w:rPr>
              <w:t xml:space="preserve">Typical Recovered Values on </w:t>
            </w:r>
            <w:r w:rsidR="00981813" w:rsidRPr="00324763">
              <w:rPr>
                <w:b/>
                <w:bCs/>
                <w:sz w:val="9"/>
                <w:szCs w:val="9"/>
              </w:rPr>
              <w:t>Siemens Sysmex C5 2500</w:t>
            </w:r>
          </w:p>
        </w:tc>
      </w:tr>
      <w:tr w:rsidR="00C13E45" w:rsidRPr="00D34252" w14:paraId="0A0A37F5" w14:textId="77777777" w:rsidTr="008A38BF">
        <w:trPr>
          <w:trHeight w:val="25"/>
        </w:trPr>
        <w:tc>
          <w:tcPr>
            <w:tcW w:w="5000" w:type="pct"/>
            <w:gridSpan w:val="7"/>
          </w:tcPr>
          <w:p w14:paraId="185B8501" w14:textId="232DDE8D" w:rsidR="00C13E45" w:rsidRPr="00324763" w:rsidRDefault="00981813" w:rsidP="00981813">
            <w:pPr>
              <w:jc w:val="center"/>
              <w:rPr>
                <w:rFonts w:hint="eastAsia"/>
                <w:b/>
                <w:bCs/>
                <w:sz w:val="9"/>
                <w:szCs w:val="9"/>
              </w:rPr>
            </w:pPr>
            <w:r w:rsidRPr="00324763">
              <w:rPr>
                <w:b/>
                <w:bCs/>
                <w:sz w:val="9"/>
                <w:szCs w:val="9"/>
              </w:rPr>
              <w:t>903se</w:t>
            </w:r>
            <w:r w:rsidR="00C13E45" w:rsidRPr="00324763">
              <w:rPr>
                <w:b/>
                <w:bCs/>
                <w:sz w:val="9"/>
                <w:szCs w:val="9"/>
              </w:rPr>
              <w:t xml:space="preserve"> Lot#:</w:t>
            </w:r>
            <w:r w:rsidR="00502EC6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3D6C98">
              <w:rPr>
                <w:rFonts w:hint="eastAsia"/>
                <w:b/>
                <w:bCs/>
                <w:sz w:val="9"/>
                <w:szCs w:val="9"/>
              </w:rPr>
              <w:t>10774185</w:t>
            </w:r>
          </w:p>
        </w:tc>
      </w:tr>
      <w:tr w:rsidR="00E01245" w:rsidRPr="00D34252" w14:paraId="67D53442" w14:textId="77777777" w:rsidTr="008A38BF">
        <w:tc>
          <w:tcPr>
            <w:tcW w:w="763" w:type="pct"/>
          </w:tcPr>
          <w:p w14:paraId="45115525" w14:textId="77777777" w:rsidR="00E01245" w:rsidRPr="00324763" w:rsidRDefault="00E01245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658" w:type="pct"/>
          </w:tcPr>
          <w:p w14:paraId="44FC4D8C" w14:textId="77777777" w:rsidR="00E01245" w:rsidRPr="00324763" w:rsidRDefault="00E01245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716" w:type="pct"/>
          </w:tcPr>
          <w:p w14:paraId="1E37DD49" w14:textId="77777777" w:rsidR="00E01245" w:rsidRPr="00324763" w:rsidRDefault="00BF10E7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b/>
                <w:bCs/>
                <w:sz w:val="9"/>
                <w:szCs w:val="9"/>
              </w:rPr>
              <w:t xml:space="preserve">Level </w:t>
            </w:r>
            <w:r w:rsidR="00E01245" w:rsidRPr="00324763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716" w:type="pct"/>
          </w:tcPr>
          <w:p w14:paraId="603102CC" w14:textId="77777777" w:rsidR="00E01245" w:rsidRPr="00324763" w:rsidRDefault="00BF10E7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b/>
                <w:bCs/>
                <w:sz w:val="9"/>
                <w:szCs w:val="9"/>
              </w:rPr>
              <w:t xml:space="preserve">Level </w:t>
            </w:r>
            <w:r w:rsidR="00E01245" w:rsidRPr="00324763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716" w:type="pct"/>
          </w:tcPr>
          <w:p w14:paraId="53453EAD" w14:textId="77777777" w:rsidR="00E01245" w:rsidRPr="00324763" w:rsidRDefault="00BF10E7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b/>
                <w:bCs/>
                <w:sz w:val="9"/>
                <w:szCs w:val="9"/>
              </w:rPr>
              <w:t xml:space="preserve">Level </w:t>
            </w:r>
            <w:r w:rsidR="00E01245" w:rsidRPr="00324763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716" w:type="pct"/>
          </w:tcPr>
          <w:p w14:paraId="22824246" w14:textId="77777777" w:rsidR="00E01245" w:rsidRPr="00324763" w:rsidRDefault="00BF10E7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b/>
                <w:bCs/>
                <w:sz w:val="9"/>
                <w:szCs w:val="9"/>
              </w:rPr>
              <w:t xml:space="preserve">Level </w:t>
            </w:r>
            <w:r w:rsidR="00E01245" w:rsidRPr="00324763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6" w:type="pct"/>
          </w:tcPr>
          <w:p w14:paraId="7A353F95" w14:textId="77777777" w:rsidR="00E01245" w:rsidRPr="00324763" w:rsidRDefault="00BF10E7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b/>
                <w:bCs/>
                <w:sz w:val="9"/>
                <w:szCs w:val="9"/>
              </w:rPr>
              <w:t xml:space="preserve">Level </w:t>
            </w:r>
            <w:r w:rsidR="00E01245" w:rsidRPr="00324763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5E09C5" w:rsidRPr="00D34252" w14:paraId="696A5AD4" w14:textId="77777777" w:rsidTr="008A38BF">
        <w:tc>
          <w:tcPr>
            <w:tcW w:w="763" w:type="pct"/>
          </w:tcPr>
          <w:p w14:paraId="7942AF00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Heparin</w:t>
            </w:r>
          </w:p>
        </w:tc>
        <w:tc>
          <w:tcPr>
            <w:tcW w:w="658" w:type="pct"/>
          </w:tcPr>
          <w:p w14:paraId="0E4089D7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716" w:type="pct"/>
          </w:tcPr>
          <w:p w14:paraId="5CF4B3E0" w14:textId="17A311FA" w:rsidR="005E09C5" w:rsidRPr="00D34252" w:rsidRDefault="003D6C98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0.13</w:t>
            </w:r>
          </w:p>
        </w:tc>
        <w:tc>
          <w:tcPr>
            <w:tcW w:w="716" w:type="pct"/>
          </w:tcPr>
          <w:p w14:paraId="32A5901D" w14:textId="4BBDFCA3" w:rsidR="005E09C5" w:rsidRPr="00D34252" w:rsidRDefault="003D6C98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0.42</w:t>
            </w:r>
          </w:p>
        </w:tc>
        <w:tc>
          <w:tcPr>
            <w:tcW w:w="716" w:type="pct"/>
          </w:tcPr>
          <w:p w14:paraId="1496660E" w14:textId="35D18C0B" w:rsidR="005E09C5" w:rsidRPr="00D34252" w:rsidRDefault="003D6C98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</w:t>
            </w:r>
          </w:p>
        </w:tc>
        <w:tc>
          <w:tcPr>
            <w:tcW w:w="716" w:type="pct"/>
          </w:tcPr>
          <w:p w14:paraId="68D5DF6E" w14:textId="1ED853FB" w:rsidR="005E09C5" w:rsidRPr="00D34252" w:rsidRDefault="003D6C98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0.99</w:t>
            </w:r>
          </w:p>
        </w:tc>
        <w:tc>
          <w:tcPr>
            <w:tcW w:w="716" w:type="pct"/>
          </w:tcPr>
          <w:p w14:paraId="6FE96F93" w14:textId="2798486E" w:rsidR="005E09C5" w:rsidRPr="00D34252" w:rsidRDefault="003D6C98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1.28</w:t>
            </w:r>
          </w:p>
        </w:tc>
      </w:tr>
    </w:tbl>
    <w:p w14:paraId="302B5DB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0AB81CFD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543CDD04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3DF7CAC1" w14:textId="77777777" w:rsidR="00BF10E7" w:rsidRPr="0046785B" w:rsidRDefault="00BF10E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Heparin Anti-Xa 3개의 Lot,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 xml:space="preserve">Heparin 검사 시약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개 1개 </w:t>
      </w:r>
      <w:r>
        <w:rPr>
          <w:sz w:val="9"/>
          <w:szCs w:val="9"/>
        </w:rPr>
        <w:t>Lo</w:t>
      </w:r>
      <w:r>
        <w:rPr>
          <w:rFonts w:hint="eastAsia"/>
          <w:sz w:val="9"/>
          <w:szCs w:val="9"/>
        </w:rPr>
        <w:t xml:space="preserve">t를 이용하여 검증 진행 하였으며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 xml:space="preserve">검사 장비는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일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회이상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반복측정하여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>회 반복 실험을 통해 도출한 결과입니다.</w:t>
      </w:r>
      <w:r w:rsidR="0046785B">
        <w:rPr>
          <w:sz w:val="9"/>
          <w:szCs w:val="9"/>
        </w:rPr>
        <w:t>(</w:t>
      </w:r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기준)</w:t>
      </w:r>
    </w:p>
    <w:p w14:paraId="662A21F5" w14:textId="77777777" w:rsidR="00BF10E7" w:rsidRDefault="00BF10E7" w:rsidP="003C6587">
      <w:pPr>
        <w:jc w:val="left"/>
        <w:rPr>
          <w:sz w:val="9"/>
          <w:szCs w:val="9"/>
        </w:rPr>
      </w:pPr>
    </w:p>
    <w:tbl>
      <w:tblPr>
        <w:tblStyle w:val="a6"/>
        <w:tblW w:w="5211" w:type="dxa"/>
        <w:tblLook w:val="04A0" w:firstRow="1" w:lastRow="0" w:firstColumn="1" w:lastColumn="0" w:noHBand="0" w:noVBand="1"/>
      </w:tblPr>
      <w:tblGrid>
        <w:gridCol w:w="477"/>
        <w:gridCol w:w="346"/>
        <w:gridCol w:w="413"/>
        <w:gridCol w:w="405"/>
        <w:gridCol w:w="381"/>
        <w:gridCol w:w="405"/>
        <w:gridCol w:w="381"/>
        <w:gridCol w:w="362"/>
        <w:gridCol w:w="381"/>
        <w:gridCol w:w="362"/>
        <w:gridCol w:w="381"/>
        <w:gridCol w:w="390"/>
        <w:gridCol w:w="527"/>
      </w:tblGrid>
      <w:tr w:rsidR="0046785B" w14:paraId="4977F833" w14:textId="77777777" w:rsidTr="00981813">
        <w:tc>
          <w:tcPr>
            <w:tcW w:w="5211" w:type="dxa"/>
            <w:gridSpan w:val="13"/>
          </w:tcPr>
          <w:p w14:paraId="796597A8" w14:textId="77777777" w:rsidR="0046785B" w:rsidRDefault="0046785B" w:rsidP="0098181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Anti-Xa precision Study </w:t>
            </w:r>
            <w:r w:rsidR="00981813">
              <w:rPr>
                <w:sz w:val="9"/>
                <w:szCs w:val="9"/>
              </w:rPr>
              <w:t>Across All Lots(AC8918RD, AH8918RD, AM08918RD IU/Ml) – Siemens C5 2500</w:t>
            </w:r>
          </w:p>
        </w:tc>
      </w:tr>
      <w:tr w:rsidR="0046785B" w14:paraId="77BE2658" w14:textId="77777777" w:rsidTr="00981813">
        <w:tc>
          <w:tcPr>
            <w:tcW w:w="1236" w:type="dxa"/>
            <w:gridSpan w:val="3"/>
          </w:tcPr>
          <w:p w14:paraId="1A799339" w14:textId="77777777" w:rsidR="0046785B" w:rsidRP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786" w:type="dxa"/>
            <w:gridSpan w:val="2"/>
          </w:tcPr>
          <w:p w14:paraId="4511AB41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786" w:type="dxa"/>
            <w:gridSpan w:val="2"/>
          </w:tcPr>
          <w:p w14:paraId="51E3A345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43" w:type="dxa"/>
            <w:gridSpan w:val="2"/>
          </w:tcPr>
          <w:p w14:paraId="24FB72EC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43" w:type="dxa"/>
            <w:gridSpan w:val="2"/>
          </w:tcPr>
          <w:p w14:paraId="5D748DF1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390" w:type="dxa"/>
          </w:tcPr>
          <w:p w14:paraId="5B7637F5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  <w:tc>
          <w:tcPr>
            <w:tcW w:w="527" w:type="dxa"/>
          </w:tcPr>
          <w:p w14:paraId="614D90F0" w14:textId="77777777" w:rsid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</w:tr>
      <w:tr w:rsidR="0046785B" w14:paraId="25961EC9" w14:textId="77777777" w:rsidTr="00981813">
        <w:tc>
          <w:tcPr>
            <w:tcW w:w="477" w:type="dxa"/>
          </w:tcPr>
          <w:p w14:paraId="54D1F20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153F04A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2DA3770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73193B8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A0C8B0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3E3F146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14FF042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164FC16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0CBBA02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14FCBFA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F524E2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538DF7A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527" w:type="dxa"/>
          </w:tcPr>
          <w:p w14:paraId="0861A8D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70A9AF1E" w14:textId="77777777" w:rsidTr="00981813">
        <w:tc>
          <w:tcPr>
            <w:tcW w:w="477" w:type="dxa"/>
          </w:tcPr>
          <w:p w14:paraId="0B27DC1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1333146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29A1A5A8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0.13</w:t>
            </w:r>
          </w:p>
        </w:tc>
        <w:tc>
          <w:tcPr>
            <w:tcW w:w="405" w:type="dxa"/>
          </w:tcPr>
          <w:p w14:paraId="395CDE65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0.007</w:t>
            </w:r>
          </w:p>
        </w:tc>
        <w:tc>
          <w:tcPr>
            <w:tcW w:w="381" w:type="dxa"/>
          </w:tcPr>
          <w:p w14:paraId="3ACCA3A8" w14:textId="77777777" w:rsidR="0046785B" w:rsidRPr="0046785B" w:rsidRDefault="00981813" w:rsidP="00981813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5.6%</w:t>
            </w:r>
          </w:p>
        </w:tc>
        <w:tc>
          <w:tcPr>
            <w:tcW w:w="405" w:type="dxa"/>
          </w:tcPr>
          <w:p w14:paraId="57AF2B23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0.006</w:t>
            </w:r>
          </w:p>
        </w:tc>
        <w:tc>
          <w:tcPr>
            <w:tcW w:w="381" w:type="dxa"/>
          </w:tcPr>
          <w:p w14:paraId="7616C603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4.4%</w:t>
            </w:r>
          </w:p>
        </w:tc>
        <w:tc>
          <w:tcPr>
            <w:tcW w:w="362" w:type="dxa"/>
          </w:tcPr>
          <w:p w14:paraId="62B75B4C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1" w:type="dxa"/>
          </w:tcPr>
          <w:p w14:paraId="2F36565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0.0%</w:t>
            </w:r>
          </w:p>
        </w:tc>
        <w:tc>
          <w:tcPr>
            <w:tcW w:w="362" w:type="dxa"/>
          </w:tcPr>
          <w:p w14:paraId="529B1861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1" w:type="dxa"/>
          </w:tcPr>
          <w:p w14:paraId="230313BD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0.0%</w:t>
            </w:r>
          </w:p>
        </w:tc>
        <w:tc>
          <w:tcPr>
            <w:tcW w:w="390" w:type="dxa"/>
          </w:tcPr>
          <w:p w14:paraId="4818EC9C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0.009</w:t>
            </w:r>
          </w:p>
        </w:tc>
        <w:tc>
          <w:tcPr>
            <w:tcW w:w="527" w:type="dxa"/>
          </w:tcPr>
          <w:p w14:paraId="7F3A0A4A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7.1%</w:t>
            </w:r>
          </w:p>
        </w:tc>
      </w:tr>
      <w:tr w:rsidR="0046785B" w14:paraId="02E8AEA5" w14:textId="77777777" w:rsidTr="00981813">
        <w:tc>
          <w:tcPr>
            <w:tcW w:w="477" w:type="dxa"/>
          </w:tcPr>
          <w:p w14:paraId="38B0040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5396D98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5D2311B6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0.41</w:t>
            </w:r>
          </w:p>
        </w:tc>
        <w:tc>
          <w:tcPr>
            <w:tcW w:w="405" w:type="dxa"/>
          </w:tcPr>
          <w:p w14:paraId="256B69E1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0.010</w:t>
            </w:r>
          </w:p>
        </w:tc>
        <w:tc>
          <w:tcPr>
            <w:tcW w:w="381" w:type="dxa"/>
          </w:tcPr>
          <w:p w14:paraId="24C9B2C2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2.4%</w:t>
            </w:r>
          </w:p>
        </w:tc>
        <w:tc>
          <w:tcPr>
            <w:tcW w:w="405" w:type="dxa"/>
          </w:tcPr>
          <w:p w14:paraId="68DB8408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0.013</w:t>
            </w:r>
          </w:p>
        </w:tc>
        <w:tc>
          <w:tcPr>
            <w:tcW w:w="381" w:type="dxa"/>
          </w:tcPr>
          <w:p w14:paraId="486512A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3.1%</w:t>
            </w:r>
          </w:p>
        </w:tc>
        <w:tc>
          <w:tcPr>
            <w:tcW w:w="362" w:type="dxa"/>
          </w:tcPr>
          <w:p w14:paraId="68897226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0.007</w:t>
            </w:r>
          </w:p>
        </w:tc>
        <w:tc>
          <w:tcPr>
            <w:tcW w:w="381" w:type="dxa"/>
          </w:tcPr>
          <w:p w14:paraId="7BED01B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4.3%</w:t>
            </w:r>
          </w:p>
        </w:tc>
        <w:tc>
          <w:tcPr>
            <w:tcW w:w="362" w:type="dxa"/>
          </w:tcPr>
          <w:p w14:paraId="4E6757C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0.005</w:t>
            </w:r>
          </w:p>
        </w:tc>
        <w:tc>
          <w:tcPr>
            <w:tcW w:w="381" w:type="dxa"/>
          </w:tcPr>
          <w:p w14:paraId="6D9FD4E5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1.2%</w:t>
            </w:r>
          </w:p>
        </w:tc>
        <w:tc>
          <w:tcPr>
            <w:tcW w:w="390" w:type="dxa"/>
          </w:tcPr>
          <w:p w14:paraId="27B7405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0.018</w:t>
            </w:r>
          </w:p>
        </w:tc>
        <w:tc>
          <w:tcPr>
            <w:tcW w:w="527" w:type="dxa"/>
          </w:tcPr>
          <w:p w14:paraId="3C2C19D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4.5%</w:t>
            </w:r>
          </w:p>
        </w:tc>
      </w:tr>
      <w:tr w:rsidR="0046785B" w14:paraId="04A1EDA7" w14:textId="77777777" w:rsidTr="00981813">
        <w:tc>
          <w:tcPr>
            <w:tcW w:w="477" w:type="dxa"/>
          </w:tcPr>
          <w:p w14:paraId="3380996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6788E2D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0974848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0.69</w:t>
            </w:r>
          </w:p>
        </w:tc>
        <w:tc>
          <w:tcPr>
            <w:tcW w:w="405" w:type="dxa"/>
          </w:tcPr>
          <w:p w14:paraId="560D81D1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0.015</w:t>
            </w:r>
          </w:p>
        </w:tc>
        <w:tc>
          <w:tcPr>
            <w:tcW w:w="381" w:type="dxa"/>
          </w:tcPr>
          <w:p w14:paraId="5F3A070A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2.1%</w:t>
            </w:r>
          </w:p>
        </w:tc>
        <w:tc>
          <w:tcPr>
            <w:tcW w:w="405" w:type="dxa"/>
          </w:tcPr>
          <w:p w14:paraId="502CFBD9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0.019</w:t>
            </w:r>
          </w:p>
        </w:tc>
        <w:tc>
          <w:tcPr>
            <w:tcW w:w="381" w:type="dxa"/>
          </w:tcPr>
          <w:p w14:paraId="68C69F4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2.7%</w:t>
            </w:r>
          </w:p>
        </w:tc>
        <w:tc>
          <w:tcPr>
            <w:tcW w:w="362" w:type="dxa"/>
          </w:tcPr>
          <w:p w14:paraId="26D952C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0.011</w:t>
            </w:r>
          </w:p>
        </w:tc>
        <w:tc>
          <w:tcPr>
            <w:tcW w:w="381" w:type="dxa"/>
          </w:tcPr>
          <w:p w14:paraId="7A48F939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1.6%</w:t>
            </w:r>
          </w:p>
        </w:tc>
        <w:tc>
          <w:tcPr>
            <w:tcW w:w="362" w:type="dxa"/>
          </w:tcPr>
          <w:p w14:paraId="5C8DFF9C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1" w:type="dxa"/>
          </w:tcPr>
          <w:p w14:paraId="4E93DFE8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0.0%</w:t>
            </w:r>
          </w:p>
        </w:tc>
        <w:tc>
          <w:tcPr>
            <w:tcW w:w="390" w:type="dxa"/>
          </w:tcPr>
          <w:p w14:paraId="1A01B820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0.026</w:t>
            </w:r>
          </w:p>
        </w:tc>
        <w:tc>
          <w:tcPr>
            <w:tcW w:w="527" w:type="dxa"/>
          </w:tcPr>
          <w:p w14:paraId="4F016C3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3.8%</w:t>
            </w:r>
          </w:p>
        </w:tc>
      </w:tr>
      <w:tr w:rsidR="0046785B" w14:paraId="413215EB" w14:textId="77777777" w:rsidTr="00981813">
        <w:tc>
          <w:tcPr>
            <w:tcW w:w="477" w:type="dxa"/>
          </w:tcPr>
          <w:p w14:paraId="5326C77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11BE984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57E51EF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0.99</w:t>
            </w:r>
          </w:p>
        </w:tc>
        <w:tc>
          <w:tcPr>
            <w:tcW w:w="405" w:type="dxa"/>
          </w:tcPr>
          <w:p w14:paraId="0BE263B2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0.014</w:t>
            </w:r>
          </w:p>
        </w:tc>
        <w:tc>
          <w:tcPr>
            <w:tcW w:w="381" w:type="dxa"/>
          </w:tcPr>
          <w:p w14:paraId="07175558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1.4%</w:t>
            </w:r>
          </w:p>
        </w:tc>
        <w:tc>
          <w:tcPr>
            <w:tcW w:w="405" w:type="dxa"/>
          </w:tcPr>
          <w:p w14:paraId="2531D4D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0.026</w:t>
            </w:r>
          </w:p>
        </w:tc>
        <w:tc>
          <w:tcPr>
            <w:tcW w:w="381" w:type="dxa"/>
          </w:tcPr>
          <w:p w14:paraId="03BF9EC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2.7%</w:t>
            </w:r>
          </w:p>
        </w:tc>
        <w:tc>
          <w:tcPr>
            <w:tcW w:w="362" w:type="dxa"/>
          </w:tcPr>
          <w:p w14:paraId="693A8A6F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0.019</w:t>
            </w:r>
          </w:p>
        </w:tc>
        <w:tc>
          <w:tcPr>
            <w:tcW w:w="381" w:type="dxa"/>
          </w:tcPr>
          <w:p w14:paraId="05DDBE3D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2.0%</w:t>
            </w:r>
          </w:p>
        </w:tc>
        <w:tc>
          <w:tcPr>
            <w:tcW w:w="362" w:type="dxa"/>
          </w:tcPr>
          <w:p w14:paraId="26D7CB9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0.009</w:t>
            </w:r>
          </w:p>
        </w:tc>
        <w:tc>
          <w:tcPr>
            <w:tcW w:w="381" w:type="dxa"/>
          </w:tcPr>
          <w:p w14:paraId="3FA9C70E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0.9%</w:t>
            </w:r>
          </w:p>
        </w:tc>
        <w:tc>
          <w:tcPr>
            <w:tcW w:w="390" w:type="dxa"/>
          </w:tcPr>
          <w:p w14:paraId="6F46393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0.037</w:t>
            </w:r>
          </w:p>
        </w:tc>
        <w:tc>
          <w:tcPr>
            <w:tcW w:w="527" w:type="dxa"/>
          </w:tcPr>
          <w:p w14:paraId="740D66EA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3.7%</w:t>
            </w:r>
          </w:p>
        </w:tc>
      </w:tr>
      <w:tr w:rsidR="0046785B" w14:paraId="7A57A6C5" w14:textId="77777777" w:rsidTr="00981813">
        <w:tc>
          <w:tcPr>
            <w:tcW w:w="477" w:type="dxa"/>
          </w:tcPr>
          <w:p w14:paraId="397FBC6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746B81B3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5B5B986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1.31</w:t>
            </w:r>
          </w:p>
        </w:tc>
        <w:tc>
          <w:tcPr>
            <w:tcW w:w="405" w:type="dxa"/>
          </w:tcPr>
          <w:p w14:paraId="63F2824E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0.024</w:t>
            </w:r>
          </w:p>
        </w:tc>
        <w:tc>
          <w:tcPr>
            <w:tcW w:w="381" w:type="dxa"/>
          </w:tcPr>
          <w:p w14:paraId="697DD0D6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1.8%</w:t>
            </w:r>
          </w:p>
        </w:tc>
        <w:tc>
          <w:tcPr>
            <w:tcW w:w="405" w:type="dxa"/>
          </w:tcPr>
          <w:p w14:paraId="1AC18E2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0.031</w:t>
            </w:r>
          </w:p>
        </w:tc>
        <w:tc>
          <w:tcPr>
            <w:tcW w:w="381" w:type="dxa"/>
          </w:tcPr>
          <w:p w14:paraId="0E77B4B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2.4%</w:t>
            </w:r>
          </w:p>
        </w:tc>
        <w:tc>
          <w:tcPr>
            <w:tcW w:w="362" w:type="dxa"/>
          </w:tcPr>
          <w:p w14:paraId="215D2AC0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0.029</w:t>
            </w:r>
          </w:p>
        </w:tc>
        <w:tc>
          <w:tcPr>
            <w:tcW w:w="381" w:type="dxa"/>
          </w:tcPr>
          <w:p w14:paraId="0E3DBFCD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2.2%</w:t>
            </w:r>
          </w:p>
        </w:tc>
        <w:tc>
          <w:tcPr>
            <w:tcW w:w="362" w:type="dxa"/>
          </w:tcPr>
          <w:p w14:paraId="71F3C9DA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0.008</w:t>
            </w:r>
          </w:p>
        </w:tc>
        <w:tc>
          <w:tcPr>
            <w:tcW w:w="381" w:type="dxa"/>
          </w:tcPr>
          <w:p w14:paraId="30939ABF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0.6%</w:t>
            </w:r>
          </w:p>
        </w:tc>
        <w:tc>
          <w:tcPr>
            <w:tcW w:w="390" w:type="dxa"/>
          </w:tcPr>
          <w:p w14:paraId="29A45041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0.050</w:t>
            </w:r>
          </w:p>
        </w:tc>
        <w:tc>
          <w:tcPr>
            <w:tcW w:w="527" w:type="dxa"/>
          </w:tcPr>
          <w:p w14:paraId="1FA7904D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3.8%</w:t>
            </w:r>
          </w:p>
        </w:tc>
      </w:tr>
    </w:tbl>
    <w:p w14:paraId="0FA5DABE" w14:textId="77777777" w:rsidR="0046785B" w:rsidRDefault="0046785B" w:rsidP="003C6587">
      <w:pPr>
        <w:jc w:val="left"/>
        <w:rPr>
          <w:sz w:val="9"/>
          <w:szCs w:val="9"/>
        </w:rPr>
      </w:pPr>
    </w:p>
    <w:p w14:paraId="68C55235" w14:textId="77777777" w:rsidR="0046785B" w:rsidRDefault="0046785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재현성평가는 </w:t>
      </w:r>
      <w:r w:rsidR="00C347D5">
        <w:rPr>
          <w:sz w:val="9"/>
          <w:szCs w:val="9"/>
        </w:rPr>
        <w:t xml:space="preserve">Validate Heparin Anti-Xa </w:t>
      </w:r>
      <w:r w:rsidR="00C347D5">
        <w:rPr>
          <w:rFonts w:hint="eastAsia"/>
          <w:sz w:val="9"/>
          <w:szCs w:val="9"/>
        </w:rPr>
        <w:t>키트를 이용하여 제품</w:t>
      </w:r>
      <w:r w:rsidR="00C347D5">
        <w:rPr>
          <w:sz w:val="9"/>
          <w:szCs w:val="9"/>
        </w:rPr>
        <w:t xml:space="preserve"> Insert </w:t>
      </w:r>
      <w:r w:rsidR="00C347D5">
        <w:rPr>
          <w:rFonts w:hint="eastAsia"/>
          <w:sz w:val="9"/>
          <w:szCs w:val="9"/>
        </w:rPr>
        <w:t>지침을 따라 평가하였습니다.</w:t>
      </w:r>
    </w:p>
    <w:p w14:paraId="74EFBB61" w14:textId="77777777" w:rsidR="00C347D5" w:rsidRDefault="00C347D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Heparin Anti-Xa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Stago STA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검증 하였으며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5A78B2EC" w14:textId="77777777" w:rsidTr="003C7B08">
        <w:tc>
          <w:tcPr>
            <w:tcW w:w="5047" w:type="dxa"/>
            <w:gridSpan w:val="9"/>
          </w:tcPr>
          <w:p w14:paraId="2BF4694E" w14:textId="32EE0203" w:rsidR="00C347D5" w:rsidRDefault="00C347D5" w:rsidP="0098181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Reproducibility Study </w:t>
            </w:r>
            <w:r>
              <w:rPr>
                <w:sz w:val="9"/>
                <w:szCs w:val="9"/>
              </w:rPr>
              <w:t>–</w:t>
            </w:r>
            <w:r w:rsidR="00981813">
              <w:rPr>
                <w:rFonts w:hint="eastAsia"/>
                <w:sz w:val="9"/>
                <w:szCs w:val="9"/>
              </w:rPr>
              <w:t xml:space="preserve"> Siemens C5 2500</w:t>
            </w:r>
            <w:r w:rsidR="009F03FE">
              <w:rPr>
                <w:rFonts w:hint="eastAsia"/>
                <w:sz w:val="9"/>
                <w:szCs w:val="9"/>
              </w:rPr>
              <w:t xml:space="preserve"> </w:t>
            </w:r>
            <w:r w:rsidR="00981813">
              <w:rPr>
                <w:rFonts w:hint="eastAsia"/>
                <w:sz w:val="9"/>
                <w:szCs w:val="9"/>
              </w:rPr>
              <w:t xml:space="preserve"> Lot </w:t>
            </w:r>
            <w:r w:rsidR="001D6D36">
              <w:rPr>
                <w:rFonts w:hint="eastAsia"/>
                <w:sz w:val="9"/>
                <w:szCs w:val="9"/>
              </w:rPr>
              <w:t>A</w:t>
            </w:r>
            <w:r w:rsidR="001D6D36">
              <w:rPr>
                <w:sz w:val="9"/>
                <w:szCs w:val="9"/>
              </w:rPr>
              <w:t>C</w:t>
            </w:r>
            <w:r w:rsidR="001D6D36">
              <w:rPr>
                <w:rFonts w:hint="eastAsia"/>
                <w:sz w:val="9"/>
                <w:szCs w:val="9"/>
              </w:rPr>
              <w:t>0</w:t>
            </w:r>
            <w:r w:rsidR="001D6D36">
              <w:rPr>
                <w:sz w:val="9"/>
                <w:szCs w:val="9"/>
              </w:rPr>
              <w:t>8918</w:t>
            </w:r>
            <w:r w:rsidR="001D6D36">
              <w:rPr>
                <w:rFonts w:hint="eastAsia"/>
                <w:sz w:val="9"/>
                <w:szCs w:val="9"/>
              </w:rPr>
              <w:t>R</w:t>
            </w:r>
            <w:r w:rsidR="001D6D36">
              <w:rPr>
                <w:sz w:val="9"/>
                <w:szCs w:val="9"/>
              </w:rPr>
              <w:t>D</w:t>
            </w:r>
            <w:r w:rsidR="009F03FE">
              <w:rPr>
                <w:rFonts w:hint="eastAsia"/>
                <w:sz w:val="9"/>
                <w:szCs w:val="9"/>
              </w:rPr>
              <w:t xml:space="preserve">  </w:t>
            </w:r>
            <w:r w:rsidR="00981813">
              <w:rPr>
                <w:rFonts w:hint="eastAsia"/>
                <w:sz w:val="9"/>
                <w:szCs w:val="9"/>
              </w:rPr>
              <w:t>IU/mL</w:t>
            </w:r>
          </w:p>
        </w:tc>
      </w:tr>
      <w:tr w:rsidR="00C347D5" w14:paraId="614A3EFC" w14:textId="77777777" w:rsidTr="00127B8C">
        <w:tc>
          <w:tcPr>
            <w:tcW w:w="1681" w:type="dxa"/>
            <w:gridSpan w:val="3"/>
          </w:tcPr>
          <w:p w14:paraId="6374DC8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153DFEBE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0662799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0AE07DE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7D4EA4C1" w14:textId="77777777" w:rsidTr="00C347D5">
        <w:tc>
          <w:tcPr>
            <w:tcW w:w="560" w:type="dxa"/>
          </w:tcPr>
          <w:p w14:paraId="785F3B5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78753540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4388C9C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71B1453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38B9F14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5069182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AD0DD05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9BBF9E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B6E30A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484CED27" w14:textId="77777777" w:rsidTr="00C347D5">
        <w:tc>
          <w:tcPr>
            <w:tcW w:w="560" w:type="dxa"/>
          </w:tcPr>
          <w:p w14:paraId="4D1371A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7DFB0E8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368E6C6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0.13</w:t>
            </w:r>
          </w:p>
        </w:tc>
        <w:tc>
          <w:tcPr>
            <w:tcW w:w="561" w:type="dxa"/>
          </w:tcPr>
          <w:p w14:paraId="0A6A077C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0.006</w:t>
            </w:r>
          </w:p>
        </w:tc>
        <w:tc>
          <w:tcPr>
            <w:tcW w:w="561" w:type="dxa"/>
          </w:tcPr>
          <w:p w14:paraId="20ADD373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4.4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795AD7B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0.010</w:t>
            </w:r>
          </w:p>
        </w:tc>
        <w:tc>
          <w:tcPr>
            <w:tcW w:w="561" w:type="dxa"/>
          </w:tcPr>
          <w:p w14:paraId="542D2531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7.6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62F8BD03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0.011</w:t>
            </w:r>
          </w:p>
        </w:tc>
        <w:tc>
          <w:tcPr>
            <w:tcW w:w="561" w:type="dxa"/>
          </w:tcPr>
          <w:p w14:paraId="7B7811B9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8.9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4C248E01" w14:textId="77777777" w:rsidTr="00C347D5">
        <w:tc>
          <w:tcPr>
            <w:tcW w:w="560" w:type="dxa"/>
          </w:tcPr>
          <w:p w14:paraId="4A32D040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1A6C145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3F555FCA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0.38</w:t>
            </w:r>
          </w:p>
        </w:tc>
        <w:tc>
          <w:tcPr>
            <w:tcW w:w="561" w:type="dxa"/>
          </w:tcPr>
          <w:p w14:paraId="4948B0D5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0.008</w:t>
            </w:r>
          </w:p>
        </w:tc>
        <w:tc>
          <w:tcPr>
            <w:tcW w:w="561" w:type="dxa"/>
          </w:tcPr>
          <w:p w14:paraId="04B4BD2A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2.2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4C9A94F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0.012</w:t>
            </w:r>
          </w:p>
        </w:tc>
        <w:tc>
          <w:tcPr>
            <w:tcW w:w="561" w:type="dxa"/>
          </w:tcPr>
          <w:p w14:paraId="67710640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3.1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7609BB2F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0.026</w:t>
            </w:r>
          </w:p>
        </w:tc>
        <w:tc>
          <w:tcPr>
            <w:tcW w:w="561" w:type="dxa"/>
          </w:tcPr>
          <w:p w14:paraId="6E5EF68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6.8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074A983C" w14:textId="77777777" w:rsidTr="00C347D5">
        <w:tc>
          <w:tcPr>
            <w:tcW w:w="560" w:type="dxa"/>
          </w:tcPr>
          <w:p w14:paraId="3168AB0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1776369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D19DD4F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0.67</w:t>
            </w:r>
          </w:p>
        </w:tc>
        <w:tc>
          <w:tcPr>
            <w:tcW w:w="561" w:type="dxa"/>
          </w:tcPr>
          <w:p w14:paraId="544BE2FC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0.011</w:t>
            </w:r>
          </w:p>
        </w:tc>
        <w:tc>
          <w:tcPr>
            <w:tcW w:w="561" w:type="dxa"/>
          </w:tcPr>
          <w:p w14:paraId="7E4FBBBA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</w:t>
            </w:r>
            <w:r>
              <w:rPr>
                <w:sz w:val="6"/>
                <w:szCs w:val="6"/>
              </w:rPr>
              <w:t xml:space="preserve"> %</w:t>
            </w:r>
          </w:p>
        </w:tc>
        <w:tc>
          <w:tcPr>
            <w:tcW w:w="561" w:type="dxa"/>
          </w:tcPr>
          <w:p w14:paraId="53E1DB23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0.013</w:t>
            </w:r>
          </w:p>
        </w:tc>
        <w:tc>
          <w:tcPr>
            <w:tcW w:w="561" w:type="dxa"/>
          </w:tcPr>
          <w:p w14:paraId="1AA09E44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2.0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EE4544C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0.032</w:t>
            </w:r>
          </w:p>
        </w:tc>
        <w:tc>
          <w:tcPr>
            <w:tcW w:w="561" w:type="dxa"/>
          </w:tcPr>
          <w:p w14:paraId="3882A6ED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4.8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1C382FA9" w14:textId="77777777" w:rsidTr="00C347D5">
        <w:tc>
          <w:tcPr>
            <w:tcW w:w="560" w:type="dxa"/>
          </w:tcPr>
          <w:p w14:paraId="53BEE9D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5E1EF31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645FB1F5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0.95</w:t>
            </w:r>
          </w:p>
        </w:tc>
        <w:tc>
          <w:tcPr>
            <w:tcW w:w="561" w:type="dxa"/>
          </w:tcPr>
          <w:p w14:paraId="463AFB9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0.013</w:t>
            </w:r>
          </w:p>
        </w:tc>
        <w:tc>
          <w:tcPr>
            <w:tcW w:w="561" w:type="dxa"/>
          </w:tcPr>
          <w:p w14:paraId="5FD2A5CC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1.3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F2F6A10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0.019</w:t>
            </w:r>
          </w:p>
        </w:tc>
        <w:tc>
          <w:tcPr>
            <w:tcW w:w="561" w:type="dxa"/>
          </w:tcPr>
          <w:p w14:paraId="4904B151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2.0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4135188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0.050</w:t>
            </w:r>
          </w:p>
        </w:tc>
        <w:tc>
          <w:tcPr>
            <w:tcW w:w="561" w:type="dxa"/>
          </w:tcPr>
          <w:p w14:paraId="042BB7D6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5.2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2D37CAD2" w14:textId="77777777" w:rsidTr="00C347D5">
        <w:tc>
          <w:tcPr>
            <w:tcW w:w="560" w:type="dxa"/>
          </w:tcPr>
          <w:p w14:paraId="3289329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5466E70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AB8FFE3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1.22</w:t>
            </w:r>
          </w:p>
        </w:tc>
        <w:tc>
          <w:tcPr>
            <w:tcW w:w="561" w:type="dxa"/>
          </w:tcPr>
          <w:p w14:paraId="763D57DE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0.017</w:t>
            </w:r>
          </w:p>
        </w:tc>
        <w:tc>
          <w:tcPr>
            <w:tcW w:w="561" w:type="dxa"/>
          </w:tcPr>
          <w:p w14:paraId="2A60C68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1.4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DACEBA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0.027</w:t>
            </w:r>
          </w:p>
        </w:tc>
        <w:tc>
          <w:tcPr>
            <w:tcW w:w="561" w:type="dxa"/>
          </w:tcPr>
          <w:p w14:paraId="4DD951DD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2.2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526703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0.099</w:t>
            </w:r>
          </w:p>
        </w:tc>
        <w:tc>
          <w:tcPr>
            <w:tcW w:w="561" w:type="dxa"/>
          </w:tcPr>
          <w:p w14:paraId="4EABBB28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8.1</w:t>
            </w:r>
            <w:r>
              <w:rPr>
                <w:sz w:val="6"/>
                <w:szCs w:val="6"/>
              </w:rPr>
              <w:t>%</w:t>
            </w:r>
          </w:p>
        </w:tc>
      </w:tr>
    </w:tbl>
    <w:p w14:paraId="506C933C" w14:textId="77777777" w:rsidR="0030358A" w:rsidRDefault="0030358A" w:rsidP="003C6587">
      <w:pPr>
        <w:jc w:val="left"/>
        <w:rPr>
          <w:sz w:val="9"/>
          <w:szCs w:val="9"/>
        </w:rPr>
      </w:pPr>
    </w:p>
    <w:p w14:paraId="7059406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B09C1C9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8A38BF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</w:t>
      </w:r>
      <w:r w:rsidR="00C347D5">
        <w:rPr>
          <w:sz w:val="9"/>
          <w:szCs w:val="9"/>
        </w:rPr>
        <w:t>17-2681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305BFF62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5461116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AE50B6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FF38C1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D51489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25B59B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81813">
        <w:rPr>
          <w:rFonts w:hint="eastAsia"/>
          <w:sz w:val="9"/>
          <w:szCs w:val="9"/>
        </w:rPr>
        <w:t>903se</w:t>
      </w:r>
    </w:p>
    <w:p w14:paraId="258EBC65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358A">
        <w:rPr>
          <w:rFonts w:hint="eastAsia"/>
          <w:sz w:val="9"/>
          <w:szCs w:val="9"/>
        </w:rPr>
        <w:t>Heparin</w:t>
      </w:r>
    </w:p>
    <w:p w14:paraId="6FDE3785" w14:textId="77777777" w:rsidR="00772E88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30358A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3B04D870" w14:textId="77777777" w:rsidR="008A38BF" w:rsidRPr="005637DA" w:rsidRDefault="008A38BF" w:rsidP="00FB6897">
      <w:pPr>
        <w:jc w:val="left"/>
        <w:rPr>
          <w:sz w:val="9"/>
          <w:szCs w:val="9"/>
        </w:rPr>
      </w:pPr>
    </w:p>
    <w:p w14:paraId="43F0028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99EA819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8FDABEB" w14:textId="77777777" w:rsidR="00502EC6" w:rsidRDefault="00502EC6" w:rsidP="00502EC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 판매원</w:t>
      </w:r>
    </w:p>
    <w:p w14:paraId="16B92B45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58BDA1D3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7DF5F87C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04AAF45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2C32DE95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691BEEA" w14:textId="77777777" w:rsidR="00502EC6" w:rsidRDefault="00502EC6" w:rsidP="00502EC6">
      <w:pPr>
        <w:jc w:val="left"/>
        <w:rPr>
          <w:sz w:val="9"/>
          <w:szCs w:val="9"/>
        </w:rPr>
      </w:pPr>
    </w:p>
    <w:p w14:paraId="1055E71C" w14:textId="77777777" w:rsidR="00502EC6" w:rsidRDefault="00502EC6" w:rsidP="00502EC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A8FD751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B441678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E1EBD7A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C57E0E4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25B5010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41B495C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5DA1634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A92A32E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F68D877" w14:textId="468AF0D4" w:rsidR="00371854" w:rsidRPr="00DF0E3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25952" w14:textId="77777777" w:rsidR="00B02B5B" w:rsidRDefault="00B02B5B" w:rsidP="00A72563">
      <w:r>
        <w:separator/>
      </w:r>
    </w:p>
  </w:endnote>
  <w:endnote w:type="continuationSeparator" w:id="0">
    <w:p w14:paraId="55E23E77" w14:textId="77777777" w:rsidR="00B02B5B" w:rsidRDefault="00B02B5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DD743" w14:textId="25F701F1" w:rsidR="007E758B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324763">
      <w:rPr>
        <w:rFonts w:hint="eastAsia"/>
        <w:b/>
        <w:sz w:val="14"/>
        <w:szCs w:val="14"/>
      </w:rPr>
      <w:t>2</w:t>
    </w:r>
    <w:r w:rsidR="00502EC6">
      <w:rPr>
        <w:rFonts w:hint="eastAsia"/>
        <w:b/>
        <w:sz w:val="14"/>
        <w:szCs w:val="14"/>
      </w:rPr>
      <w:t>5-0</w:t>
    </w:r>
    <w:r w:rsidR="009F03FE">
      <w:rPr>
        <w:rFonts w:hint="eastAsia"/>
        <w:b/>
        <w:sz w:val="14"/>
        <w:szCs w:val="14"/>
      </w:rPr>
      <w:t>8-29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94C9C" w14:textId="77777777" w:rsidR="00B02B5B" w:rsidRDefault="00B02B5B" w:rsidP="00A72563">
      <w:r>
        <w:separator/>
      </w:r>
    </w:p>
  </w:footnote>
  <w:footnote w:type="continuationSeparator" w:id="0">
    <w:p w14:paraId="5B8B9EF5" w14:textId="77777777" w:rsidR="00B02B5B" w:rsidRDefault="00B02B5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C1309" w14:textId="661E771A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25440833">
    <w:abstractNumId w:val="11"/>
  </w:num>
  <w:num w:numId="2" w16cid:durableId="376706150">
    <w:abstractNumId w:val="2"/>
  </w:num>
  <w:num w:numId="3" w16cid:durableId="520630844">
    <w:abstractNumId w:val="3"/>
  </w:num>
  <w:num w:numId="4" w16cid:durableId="368456003">
    <w:abstractNumId w:val="6"/>
  </w:num>
  <w:num w:numId="5" w16cid:durableId="1733889380">
    <w:abstractNumId w:val="1"/>
  </w:num>
  <w:num w:numId="6" w16cid:durableId="790325057">
    <w:abstractNumId w:val="0"/>
  </w:num>
  <w:num w:numId="7" w16cid:durableId="660812351">
    <w:abstractNumId w:val="9"/>
  </w:num>
  <w:num w:numId="8" w16cid:durableId="1823816261">
    <w:abstractNumId w:val="10"/>
  </w:num>
  <w:num w:numId="9" w16cid:durableId="540442227">
    <w:abstractNumId w:val="7"/>
  </w:num>
  <w:num w:numId="10" w16cid:durableId="886448373">
    <w:abstractNumId w:val="5"/>
  </w:num>
  <w:num w:numId="11" w16cid:durableId="1661152643">
    <w:abstractNumId w:val="12"/>
  </w:num>
  <w:num w:numId="12" w16cid:durableId="1483741175">
    <w:abstractNumId w:val="8"/>
  </w:num>
  <w:num w:numId="13" w16cid:durableId="9141221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539AD"/>
    <w:rsid w:val="000962B5"/>
    <w:rsid w:val="00123D1E"/>
    <w:rsid w:val="001265E4"/>
    <w:rsid w:val="00196751"/>
    <w:rsid w:val="001A736F"/>
    <w:rsid w:val="001D5EC0"/>
    <w:rsid w:val="001D6D36"/>
    <w:rsid w:val="002304DD"/>
    <w:rsid w:val="002345EC"/>
    <w:rsid w:val="002411D4"/>
    <w:rsid w:val="00254EF4"/>
    <w:rsid w:val="00265B3E"/>
    <w:rsid w:val="00276A0F"/>
    <w:rsid w:val="0030358A"/>
    <w:rsid w:val="0031790A"/>
    <w:rsid w:val="00324763"/>
    <w:rsid w:val="003353FC"/>
    <w:rsid w:val="0036799D"/>
    <w:rsid w:val="00371854"/>
    <w:rsid w:val="003841F9"/>
    <w:rsid w:val="00393204"/>
    <w:rsid w:val="003A0D60"/>
    <w:rsid w:val="003A3CFA"/>
    <w:rsid w:val="003B35DC"/>
    <w:rsid w:val="003C6282"/>
    <w:rsid w:val="003C6587"/>
    <w:rsid w:val="003D6C98"/>
    <w:rsid w:val="003D7CE7"/>
    <w:rsid w:val="004104F0"/>
    <w:rsid w:val="00462803"/>
    <w:rsid w:val="0046785B"/>
    <w:rsid w:val="004679B9"/>
    <w:rsid w:val="00487D05"/>
    <w:rsid w:val="00491500"/>
    <w:rsid w:val="0049663D"/>
    <w:rsid w:val="004B15D0"/>
    <w:rsid w:val="00502EC6"/>
    <w:rsid w:val="0053417C"/>
    <w:rsid w:val="005637DA"/>
    <w:rsid w:val="005771BF"/>
    <w:rsid w:val="005B248F"/>
    <w:rsid w:val="005C02DF"/>
    <w:rsid w:val="005E09C5"/>
    <w:rsid w:val="006007C2"/>
    <w:rsid w:val="00630160"/>
    <w:rsid w:val="00631722"/>
    <w:rsid w:val="00631B5B"/>
    <w:rsid w:val="00656A5C"/>
    <w:rsid w:val="006720B9"/>
    <w:rsid w:val="00682016"/>
    <w:rsid w:val="006901B7"/>
    <w:rsid w:val="006D43E6"/>
    <w:rsid w:val="006E5551"/>
    <w:rsid w:val="006F635D"/>
    <w:rsid w:val="006F7F0F"/>
    <w:rsid w:val="007029A3"/>
    <w:rsid w:val="007500EE"/>
    <w:rsid w:val="007534AA"/>
    <w:rsid w:val="0076689C"/>
    <w:rsid w:val="007703B2"/>
    <w:rsid w:val="00772E88"/>
    <w:rsid w:val="007818AD"/>
    <w:rsid w:val="007C57FC"/>
    <w:rsid w:val="007E758B"/>
    <w:rsid w:val="00826BA3"/>
    <w:rsid w:val="00856A73"/>
    <w:rsid w:val="008621C4"/>
    <w:rsid w:val="00862C8B"/>
    <w:rsid w:val="00865EFA"/>
    <w:rsid w:val="0087035A"/>
    <w:rsid w:val="00875087"/>
    <w:rsid w:val="0088183E"/>
    <w:rsid w:val="008A38BF"/>
    <w:rsid w:val="008A7FA8"/>
    <w:rsid w:val="008B53C3"/>
    <w:rsid w:val="008E4A5B"/>
    <w:rsid w:val="008E7769"/>
    <w:rsid w:val="00916030"/>
    <w:rsid w:val="0094139C"/>
    <w:rsid w:val="00974CB9"/>
    <w:rsid w:val="00981813"/>
    <w:rsid w:val="009A377E"/>
    <w:rsid w:val="009C0498"/>
    <w:rsid w:val="009E1642"/>
    <w:rsid w:val="009F03FE"/>
    <w:rsid w:val="00A30872"/>
    <w:rsid w:val="00A32ECC"/>
    <w:rsid w:val="00A61552"/>
    <w:rsid w:val="00A7088F"/>
    <w:rsid w:val="00A72563"/>
    <w:rsid w:val="00A97883"/>
    <w:rsid w:val="00AA531B"/>
    <w:rsid w:val="00AB60A9"/>
    <w:rsid w:val="00B02B5B"/>
    <w:rsid w:val="00B05A5C"/>
    <w:rsid w:val="00B3741C"/>
    <w:rsid w:val="00B427B5"/>
    <w:rsid w:val="00B917BA"/>
    <w:rsid w:val="00BA5844"/>
    <w:rsid w:val="00BB497D"/>
    <w:rsid w:val="00BF10E7"/>
    <w:rsid w:val="00BF1206"/>
    <w:rsid w:val="00C13E45"/>
    <w:rsid w:val="00C30A1A"/>
    <w:rsid w:val="00C347D5"/>
    <w:rsid w:val="00C52E46"/>
    <w:rsid w:val="00C61CA8"/>
    <w:rsid w:val="00C62C8F"/>
    <w:rsid w:val="00C75AA4"/>
    <w:rsid w:val="00CB3764"/>
    <w:rsid w:val="00CE1756"/>
    <w:rsid w:val="00CF0A55"/>
    <w:rsid w:val="00D26340"/>
    <w:rsid w:val="00D2797C"/>
    <w:rsid w:val="00D27A3E"/>
    <w:rsid w:val="00D42F37"/>
    <w:rsid w:val="00D47EED"/>
    <w:rsid w:val="00D57766"/>
    <w:rsid w:val="00D734BE"/>
    <w:rsid w:val="00DC7C0B"/>
    <w:rsid w:val="00DE4A77"/>
    <w:rsid w:val="00DF0E36"/>
    <w:rsid w:val="00E01245"/>
    <w:rsid w:val="00E30D49"/>
    <w:rsid w:val="00E40367"/>
    <w:rsid w:val="00E43BB9"/>
    <w:rsid w:val="00E92934"/>
    <w:rsid w:val="00EA4C36"/>
    <w:rsid w:val="00EB6909"/>
    <w:rsid w:val="00EC2302"/>
    <w:rsid w:val="00EE4B96"/>
    <w:rsid w:val="00F4346B"/>
    <w:rsid w:val="00F46D72"/>
    <w:rsid w:val="00F71F38"/>
    <w:rsid w:val="00F744B2"/>
    <w:rsid w:val="00FA120A"/>
    <w:rsid w:val="00FB6897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A7A4BE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D06D5C-B87A-463F-999C-97296A09B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795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17</cp:revision>
  <cp:lastPrinted>2019-09-10T00:49:00Z</cp:lastPrinted>
  <dcterms:created xsi:type="dcterms:W3CDTF">2019-09-10T00:06:00Z</dcterms:created>
  <dcterms:modified xsi:type="dcterms:W3CDTF">2025-08-29T03:23:00Z</dcterms:modified>
</cp:coreProperties>
</file>