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E2D18" w14:textId="6495429C" w:rsidR="00393204" w:rsidRPr="00DF0E36" w:rsidRDefault="000E6ADD">
      <w:pPr>
        <w:rPr>
          <w:b/>
          <w:sz w:val="18"/>
          <w:szCs w:val="18"/>
        </w:rPr>
      </w:pPr>
      <w:proofErr w:type="gramStart"/>
      <w:r>
        <w:rPr>
          <w:b/>
          <w:sz w:val="18"/>
          <w:szCs w:val="18"/>
        </w:rPr>
        <w:t>High</w:t>
      </w:r>
      <w:proofErr w:type="gramEnd"/>
      <w:r>
        <w:rPr>
          <w:b/>
          <w:sz w:val="18"/>
          <w:szCs w:val="18"/>
        </w:rPr>
        <w:t xml:space="preserve"> Sensitive Troponin</w:t>
      </w:r>
      <w:r w:rsidR="00BD2ECE">
        <w:rPr>
          <w:b/>
          <w:sz w:val="18"/>
          <w:szCs w:val="18"/>
        </w:rPr>
        <w:t xml:space="preserve"> </w:t>
      </w:r>
      <w:r w:rsidR="009F5453">
        <w:rPr>
          <w:b/>
          <w:sz w:val="18"/>
          <w:szCs w:val="18"/>
        </w:rPr>
        <w:t>405</w:t>
      </w:r>
      <w:r w:rsidR="002C3DB0">
        <w:rPr>
          <w:rFonts w:hint="eastAsia"/>
          <w:b/>
          <w:sz w:val="18"/>
          <w:szCs w:val="18"/>
        </w:rPr>
        <w:t>a</w:t>
      </w:r>
      <w:r w:rsidR="002C3DB0">
        <w:rPr>
          <w:b/>
          <w:sz w:val="18"/>
          <w:szCs w:val="18"/>
        </w:rPr>
        <w:t>b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B94DF8F" w14:textId="77777777" w:rsidR="00DF0E36" w:rsidRPr="009F5453" w:rsidRDefault="00DF0E36">
      <w:pPr>
        <w:rPr>
          <w:b/>
          <w:sz w:val="9"/>
          <w:szCs w:val="9"/>
        </w:rPr>
      </w:pPr>
    </w:p>
    <w:p w14:paraId="19517C18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6126408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B9188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6A947366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5C1C10DB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3BBF849D" w14:textId="6C2B9A21" w:rsidR="008B47DA" w:rsidRDefault="009F5453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H</w:t>
      </w:r>
      <w:r>
        <w:rPr>
          <w:rFonts w:hint="eastAsia"/>
          <w:sz w:val="9"/>
          <w:szCs w:val="9"/>
        </w:rPr>
        <w:t xml:space="preserve">igh </w:t>
      </w:r>
      <w:r>
        <w:rPr>
          <w:sz w:val="9"/>
          <w:szCs w:val="9"/>
        </w:rPr>
        <w:t xml:space="preserve">sensitivity Troponin </w:t>
      </w:r>
      <w:r w:rsidR="002C3DB0">
        <w:rPr>
          <w:sz w:val="9"/>
          <w:szCs w:val="9"/>
        </w:rPr>
        <w:t>I</w:t>
      </w:r>
      <w:r>
        <w:rPr>
          <w:sz w:val="9"/>
          <w:szCs w:val="9"/>
        </w:rPr>
        <w:t>(</w:t>
      </w:r>
      <w:proofErr w:type="spellStart"/>
      <w:r>
        <w:rPr>
          <w:sz w:val="9"/>
          <w:szCs w:val="9"/>
        </w:rPr>
        <w:t>hs</w:t>
      </w:r>
      <w:proofErr w:type="spellEnd"/>
      <w:r>
        <w:rPr>
          <w:sz w:val="9"/>
          <w:szCs w:val="9"/>
        </w:rPr>
        <w:t>-TN</w:t>
      </w:r>
      <w:r w:rsidR="002C3DB0">
        <w:rPr>
          <w:sz w:val="9"/>
          <w:szCs w:val="9"/>
        </w:rPr>
        <w:t>I</w:t>
      </w:r>
      <w:r>
        <w:rPr>
          <w:sz w:val="9"/>
          <w:szCs w:val="9"/>
        </w:rPr>
        <w:t>)</w:t>
      </w:r>
    </w:p>
    <w:p w14:paraId="3D4F59D2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28359E83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="00B15B78" w:rsidRPr="00DF0E36">
        <w:rPr>
          <w:rFonts w:hint="eastAsia"/>
          <w:sz w:val="9"/>
          <w:szCs w:val="9"/>
        </w:rPr>
        <w:t xml:space="preserve">정제된 화학 물질을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B91885">
        <w:rPr>
          <w:rFonts w:hint="eastAsia"/>
          <w:kern w:val="0"/>
          <w:sz w:val="9"/>
          <w:szCs w:val="9"/>
        </w:rPr>
        <w:t>Calibration verification</w:t>
      </w:r>
      <w:r w:rsidR="00B91885">
        <w:rPr>
          <w:kern w:val="0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자료들의 문서화에 </w:t>
      </w:r>
      <w:r w:rsidR="00B91885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B91885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B91885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69AA95A8" w14:textId="4A868603" w:rsidR="002C3DB0" w:rsidRDefault="002C3DB0" w:rsidP="008E4A5B">
      <w:pPr>
        <w:jc w:val="left"/>
        <w:rPr>
          <w:sz w:val="9"/>
          <w:szCs w:val="9"/>
        </w:rPr>
      </w:pPr>
      <w:proofErr w:type="gramStart"/>
      <w:r>
        <w:rPr>
          <w:sz w:val="9"/>
          <w:szCs w:val="9"/>
        </w:rPr>
        <w:t>NOTE :</w:t>
      </w:r>
      <w:proofErr w:type="gram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측정범위가 </w:t>
      </w:r>
      <w:r>
        <w:rPr>
          <w:sz w:val="9"/>
          <w:szCs w:val="9"/>
        </w:rPr>
        <w:t>3.5-5</w:t>
      </w:r>
      <w:r>
        <w:rPr>
          <w:rFonts w:hint="eastAsia"/>
          <w:sz w:val="9"/>
          <w:szCs w:val="9"/>
        </w:rPr>
        <w:t>,</w:t>
      </w:r>
      <w:r>
        <w:rPr>
          <w:sz w:val="9"/>
          <w:szCs w:val="9"/>
        </w:rPr>
        <w:t>000</w:t>
      </w:r>
      <w:r>
        <w:rPr>
          <w:rFonts w:hint="eastAsia"/>
          <w:sz w:val="9"/>
          <w:szCs w:val="9"/>
        </w:rPr>
        <w:t>p</w:t>
      </w:r>
      <w:r>
        <w:rPr>
          <w:sz w:val="9"/>
          <w:szCs w:val="9"/>
        </w:rPr>
        <w:t>g/mL</w:t>
      </w:r>
      <w:r>
        <w:rPr>
          <w:rFonts w:hint="eastAsia"/>
          <w:sz w:val="9"/>
          <w:szCs w:val="9"/>
        </w:rPr>
        <w:t xml:space="preserve">인 </w:t>
      </w:r>
      <w:proofErr w:type="spellStart"/>
      <w:r>
        <w:rPr>
          <w:rFonts w:hint="eastAsia"/>
          <w:sz w:val="9"/>
          <w:szCs w:val="9"/>
        </w:rPr>
        <w:t>h</w:t>
      </w:r>
      <w:r>
        <w:rPr>
          <w:sz w:val="9"/>
          <w:szCs w:val="9"/>
        </w:rPr>
        <w:t>s</w:t>
      </w:r>
      <w:proofErr w:type="spellEnd"/>
      <w:r>
        <w:rPr>
          <w:sz w:val="9"/>
          <w:szCs w:val="9"/>
        </w:rPr>
        <w:t xml:space="preserve"> TNI </w:t>
      </w:r>
      <w:r>
        <w:rPr>
          <w:rFonts w:hint="eastAsia"/>
          <w:sz w:val="9"/>
          <w:szCs w:val="9"/>
        </w:rPr>
        <w:t xml:space="preserve">애플리케이션을 사용하는 경우 레벨 </w:t>
      </w:r>
      <w:r>
        <w:rPr>
          <w:sz w:val="9"/>
          <w:szCs w:val="9"/>
        </w:rPr>
        <w:t>1~5</w:t>
      </w:r>
      <w:r>
        <w:rPr>
          <w:rFonts w:hint="eastAsia"/>
          <w:sz w:val="9"/>
          <w:szCs w:val="9"/>
        </w:rPr>
        <w:t>만 실행하십시오.</w:t>
      </w:r>
    </w:p>
    <w:p w14:paraId="25CFFF5A" w14:textId="34FA8D5D" w:rsidR="002C3DB0" w:rsidRPr="008B47DA" w:rsidRDefault="002C3DB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측정범위가 </w:t>
      </w:r>
      <w:r>
        <w:rPr>
          <w:sz w:val="9"/>
          <w:szCs w:val="9"/>
        </w:rPr>
        <w:t>3.5-50</w:t>
      </w:r>
      <w:r>
        <w:rPr>
          <w:rFonts w:hint="eastAsia"/>
          <w:sz w:val="9"/>
          <w:szCs w:val="9"/>
        </w:rPr>
        <w:t>,</w:t>
      </w:r>
      <w:r>
        <w:rPr>
          <w:sz w:val="9"/>
          <w:szCs w:val="9"/>
        </w:rPr>
        <w:t>000</w:t>
      </w:r>
      <w:r>
        <w:rPr>
          <w:rFonts w:hint="eastAsia"/>
          <w:sz w:val="9"/>
          <w:szCs w:val="9"/>
        </w:rPr>
        <w:t>p</w:t>
      </w:r>
      <w:r>
        <w:rPr>
          <w:sz w:val="9"/>
          <w:szCs w:val="9"/>
        </w:rPr>
        <w:t>g/mL</w:t>
      </w:r>
      <w:r>
        <w:rPr>
          <w:rFonts w:hint="eastAsia"/>
          <w:sz w:val="9"/>
          <w:szCs w:val="9"/>
        </w:rPr>
        <w:t xml:space="preserve">인 </w:t>
      </w:r>
      <w:proofErr w:type="spellStart"/>
      <w:r>
        <w:rPr>
          <w:sz w:val="9"/>
          <w:szCs w:val="9"/>
        </w:rPr>
        <w:t>hs</w:t>
      </w:r>
      <w:proofErr w:type="spellEnd"/>
      <w:r>
        <w:rPr>
          <w:sz w:val="9"/>
          <w:szCs w:val="9"/>
        </w:rPr>
        <w:t xml:space="preserve"> TNI</w:t>
      </w:r>
      <w:r>
        <w:rPr>
          <w:rFonts w:hint="eastAsia"/>
          <w:sz w:val="9"/>
          <w:szCs w:val="9"/>
        </w:rPr>
        <w:t xml:space="preserve"> 애플리케이션을 사용하는 경우 레벨 </w:t>
      </w:r>
      <w:r>
        <w:rPr>
          <w:sz w:val="9"/>
          <w:szCs w:val="9"/>
        </w:rPr>
        <w:t>1-6</w:t>
      </w:r>
      <w:r>
        <w:rPr>
          <w:rFonts w:hint="eastAsia"/>
          <w:sz w:val="9"/>
          <w:szCs w:val="9"/>
        </w:rPr>
        <w:t>를 실행하십시오.</w:t>
      </w:r>
    </w:p>
    <w:p w14:paraId="5155915B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5AB63FED" w14:textId="1E08CDD8" w:rsidR="00AD087A" w:rsidRDefault="00AD087A" w:rsidP="00AD087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 w:rsidR="002C3DB0"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1CBF4835" w14:textId="3665E8E6" w:rsidR="00AD087A" w:rsidRPr="00DF0E36" w:rsidRDefault="00AD087A" w:rsidP="00AD087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</w:t>
      </w:r>
      <w:r w:rsidR="002C3DB0">
        <w:rPr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7141DC50" w14:textId="77777777" w:rsidR="009B0362" w:rsidRPr="00AD087A" w:rsidRDefault="009B0362" w:rsidP="008E4A5B">
      <w:pPr>
        <w:jc w:val="left"/>
        <w:rPr>
          <w:sz w:val="9"/>
          <w:szCs w:val="9"/>
        </w:rPr>
      </w:pPr>
    </w:p>
    <w:p w14:paraId="06ADD8B6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565F641B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>사람 혈</w:t>
      </w:r>
      <w:r w:rsidR="009B0362">
        <w:rPr>
          <w:rFonts w:hint="eastAsia"/>
          <w:sz w:val="9"/>
          <w:szCs w:val="9"/>
        </w:rPr>
        <w:t>청</w:t>
      </w:r>
      <w:r w:rsidR="008B47DA">
        <w:rPr>
          <w:rFonts w:hint="eastAsia"/>
          <w:sz w:val="9"/>
          <w:szCs w:val="9"/>
        </w:rPr>
        <w:t xml:space="preserve"> </w:t>
      </w:r>
      <w:r w:rsidR="00B15B78">
        <w:rPr>
          <w:rFonts w:hint="eastAsia"/>
          <w:sz w:val="9"/>
          <w:szCs w:val="9"/>
        </w:rPr>
        <w:t xml:space="preserve">성상에 </w:t>
      </w:r>
      <w:r w:rsidR="009B0362">
        <w:rPr>
          <w:rFonts w:hint="eastAsia"/>
          <w:sz w:val="9"/>
          <w:szCs w:val="9"/>
        </w:rPr>
        <w:t>사람 심장 조직으로부터</w:t>
      </w:r>
      <w:r w:rsidR="009F5453">
        <w:rPr>
          <w:rFonts w:hint="eastAsia"/>
          <w:sz w:val="9"/>
          <w:szCs w:val="9"/>
        </w:rPr>
        <w:t xml:space="preserve"> Troponin</w:t>
      </w:r>
    </w:p>
    <w:p w14:paraId="24903D2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4C8780E6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0568CF13" w14:textId="77777777" w:rsidR="00873EEB" w:rsidRDefault="00873EEB" w:rsidP="00873EE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0DCC560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508CB390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0D1844A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</w:p>
    <w:p w14:paraId="40CCD0B7" w14:textId="77777777" w:rsidR="00873EEB" w:rsidRPr="006F24E9" w:rsidRDefault="00873EEB" w:rsidP="00873EEB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0C6FE16A" w14:textId="77777777" w:rsidR="00873EEB" w:rsidRPr="00DF0E36" w:rsidRDefault="00873EEB" w:rsidP="00873EEB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3B274652" w14:textId="2607D179" w:rsidR="00873EEB" w:rsidRDefault="0034227A" w:rsidP="00873EEB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조치법을 사용하십시오</w:t>
      </w:r>
      <w:r>
        <w:rPr>
          <w:sz w:val="9"/>
          <w:szCs w:val="9"/>
        </w:rPr>
        <w:t>.</w:t>
      </w:r>
    </w:p>
    <w:p w14:paraId="6CC19513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5980D936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873EEB">
        <w:rPr>
          <w:rFonts w:hint="eastAsia"/>
          <w:b/>
          <w:sz w:val="14"/>
          <w:szCs w:val="14"/>
        </w:rPr>
        <w:t>안정성</w:t>
      </w:r>
    </w:p>
    <w:p w14:paraId="3F19C841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B244512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97AAD1E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125008C1" w14:textId="77777777" w:rsidR="0053417C" w:rsidRPr="008B47DA" w:rsidRDefault="0053417C">
      <w:pPr>
        <w:jc w:val="left"/>
        <w:rPr>
          <w:sz w:val="9"/>
          <w:szCs w:val="9"/>
        </w:rPr>
      </w:pPr>
    </w:p>
    <w:p w14:paraId="236C9813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812E114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873EEB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27517D61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7C43C628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4F15D727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13EBDF4B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5AE1F7D7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9EDEAC5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7543E1E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5DFC15D" w14:textId="77777777" w:rsidR="00873EEB" w:rsidRDefault="00873EEB">
      <w:pPr>
        <w:jc w:val="left"/>
        <w:rPr>
          <w:sz w:val="9"/>
          <w:szCs w:val="9"/>
        </w:rPr>
      </w:pPr>
    </w:p>
    <w:p w14:paraId="5409FD07" w14:textId="77777777" w:rsidR="00873EEB" w:rsidRDefault="00873EEB">
      <w:pPr>
        <w:jc w:val="left"/>
        <w:rPr>
          <w:sz w:val="9"/>
          <w:szCs w:val="9"/>
        </w:rPr>
      </w:pPr>
    </w:p>
    <w:p w14:paraId="1E3CD321" w14:textId="77777777" w:rsidR="00345086" w:rsidRDefault="00345086" w:rsidP="00873EEB">
      <w:pPr>
        <w:jc w:val="left"/>
        <w:rPr>
          <w:b/>
          <w:sz w:val="14"/>
          <w:szCs w:val="14"/>
        </w:rPr>
      </w:pPr>
    </w:p>
    <w:p w14:paraId="1E7C6DCF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268D695B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A0F82A8" w14:textId="77777777" w:rsidR="009B0362" w:rsidRDefault="009B0362">
      <w:pPr>
        <w:jc w:val="left"/>
        <w:rPr>
          <w:sz w:val="9"/>
          <w:szCs w:val="9"/>
        </w:rPr>
      </w:pPr>
    </w:p>
    <w:p w14:paraId="60141C27" w14:textId="77777777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7E88FC0D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83A7089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4FC34AD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266BC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A7DA2D1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40DC2130" w14:textId="77777777" w:rsidR="009F5453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9F5453">
        <w:rPr>
          <w:rFonts w:hint="eastAsia"/>
          <w:sz w:val="9"/>
          <w:szCs w:val="9"/>
        </w:rPr>
        <w:t xml:space="preserve"> Level 2 = Delta</w:t>
      </w:r>
    </w:p>
    <w:p w14:paraId="57F2129E" w14:textId="77777777" w:rsidR="00681ECD" w:rsidRPr="00DF0E36" w:rsidRDefault="00681ECD" w:rsidP="009F545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</w:t>
      </w:r>
    </w:p>
    <w:p w14:paraId="7CC10B9D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14E78C89" w14:textId="77777777" w:rsidR="00166DF1" w:rsidRPr="00DF0E36" w:rsidRDefault="00681ECD" w:rsidP="009F545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1207190C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35589A75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32A3D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68E6CB3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0ECD2FD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5867041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314811C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4A9BCBA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EBA1632" w14:textId="77777777" w:rsidR="00491500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03F258DB" w14:textId="77777777" w:rsidR="00A16D2D" w:rsidRDefault="00A16D2D" w:rsidP="003C6587">
      <w:pPr>
        <w:jc w:val="left"/>
        <w:rPr>
          <w:sz w:val="9"/>
          <w:szCs w:val="9"/>
        </w:rPr>
      </w:pPr>
    </w:p>
    <w:p w14:paraId="03477120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6CB8881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940995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E46FB8A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42CB6AB" w14:textId="77777777" w:rsidR="008B47DA" w:rsidRDefault="00B15B7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268C0A5" w14:textId="77777777" w:rsidR="00B15B78" w:rsidRPr="00DF0E36" w:rsidRDefault="00B15B78" w:rsidP="003C6587">
      <w:pPr>
        <w:jc w:val="left"/>
        <w:rPr>
          <w:sz w:val="9"/>
          <w:szCs w:val="9"/>
        </w:rPr>
      </w:pPr>
    </w:p>
    <w:p w14:paraId="37B363F7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780ED577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C203528" w14:textId="77777777" w:rsidR="0027077C" w:rsidRDefault="0027077C" w:rsidP="0027077C">
      <w:pPr>
        <w:jc w:val="left"/>
        <w:rPr>
          <w:sz w:val="9"/>
          <w:szCs w:val="9"/>
        </w:rPr>
      </w:pPr>
    </w:p>
    <w:p w14:paraId="2AA43459" w14:textId="77777777" w:rsidR="0027077C" w:rsidRDefault="0027077C" w:rsidP="002707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7878F4B3" w14:textId="77777777" w:rsidR="00E92934" w:rsidRPr="0027077C" w:rsidRDefault="00E92934" w:rsidP="003C6587">
      <w:pPr>
        <w:jc w:val="left"/>
        <w:rPr>
          <w:sz w:val="9"/>
          <w:szCs w:val="9"/>
        </w:rPr>
      </w:pPr>
    </w:p>
    <w:p w14:paraId="535063F9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E18257E" w14:textId="77777777" w:rsidR="00873EEB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0F632B0B" w14:textId="77777777" w:rsidR="00F50E5A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 시 </w:t>
      </w:r>
      <w:r w:rsidR="00681ECD">
        <w:rPr>
          <w:rFonts w:hint="eastAsia"/>
          <w:sz w:val="9"/>
          <w:szCs w:val="9"/>
        </w:rPr>
        <w:t xml:space="preserve">시약 </w:t>
      </w:r>
      <w:r>
        <w:rPr>
          <w:rFonts w:hint="eastAsia"/>
          <w:sz w:val="9"/>
          <w:szCs w:val="9"/>
        </w:rPr>
        <w:t xml:space="preserve">레벨 1보다 낮은 결과값을 얻기 위해 </w:t>
      </w:r>
      <w:r w:rsidR="00681ECD">
        <w:rPr>
          <w:rFonts w:hint="eastAsia"/>
          <w:sz w:val="9"/>
          <w:szCs w:val="9"/>
        </w:rPr>
        <w:t xml:space="preserve">제조사에서 권장하는 희석액을 이용하여 </w:t>
      </w:r>
      <w:r>
        <w:rPr>
          <w:rFonts w:hint="eastAsia"/>
          <w:sz w:val="9"/>
          <w:szCs w:val="9"/>
        </w:rPr>
        <w:t>희석</w:t>
      </w:r>
      <w:r w:rsidR="00681ECD">
        <w:rPr>
          <w:rFonts w:hint="eastAsia"/>
          <w:sz w:val="9"/>
          <w:szCs w:val="9"/>
        </w:rPr>
        <w:t>할</w:t>
      </w:r>
      <w:r>
        <w:rPr>
          <w:rFonts w:hint="eastAsia"/>
          <w:sz w:val="9"/>
          <w:szCs w:val="9"/>
        </w:rPr>
        <w:t xml:space="preserve"> 수 있습니다.</w:t>
      </w:r>
    </w:p>
    <w:p w14:paraId="6A76F76C" w14:textId="77777777" w:rsidR="00F50E5A" w:rsidRPr="00F50E5A" w:rsidRDefault="00F50E5A" w:rsidP="003C6587">
      <w:pPr>
        <w:jc w:val="left"/>
        <w:rPr>
          <w:sz w:val="9"/>
          <w:szCs w:val="9"/>
        </w:rPr>
      </w:pPr>
    </w:p>
    <w:p w14:paraId="70FECD70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7A1C2E68" w14:textId="77777777" w:rsidR="00244A93" w:rsidRPr="00DF0E36" w:rsidRDefault="00244A93" w:rsidP="00244A9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</w:t>
      </w:r>
      <w:r w:rsidR="00873EEB">
        <w:rPr>
          <w:rFonts w:hint="eastAsia"/>
          <w:sz w:val="9"/>
          <w:szCs w:val="9"/>
        </w:rPr>
        <w:t>제품의</w:t>
      </w:r>
      <w:r w:rsidRPr="00DF0E36">
        <w:rPr>
          <w:rFonts w:hint="eastAsia"/>
          <w:sz w:val="9"/>
          <w:szCs w:val="9"/>
        </w:rPr>
        <w:t xml:space="preserve"> 제조과정은 National Institute for Standards (NIST</w:t>
      </w:r>
      <w:proofErr w:type="gramStart"/>
      <w:r w:rsidRPr="00DF0E36">
        <w:rPr>
          <w:rFonts w:hint="eastAsia"/>
          <w:sz w:val="9"/>
          <w:szCs w:val="9"/>
        </w:rPr>
        <w:t xml:space="preserve">) </w:t>
      </w:r>
      <w:r>
        <w:rPr>
          <w:rFonts w:hint="eastAsia"/>
          <w:sz w:val="9"/>
          <w:szCs w:val="9"/>
        </w:rPr>
        <w:t>의</w:t>
      </w:r>
      <w:proofErr w:type="gramEnd"/>
      <w:r w:rsidRPr="00DF0E36">
        <w:rPr>
          <w:rFonts w:hint="eastAsia"/>
          <w:sz w:val="9"/>
          <w:szCs w:val="9"/>
        </w:rPr>
        <w:t xml:space="preserve"> Standard Reference Material (SRM)</w:t>
      </w:r>
      <w:r>
        <w:rPr>
          <w:rFonts w:hint="eastAsia"/>
          <w:sz w:val="9"/>
          <w:szCs w:val="9"/>
        </w:rPr>
        <w:t xml:space="preserve">의 표준 소급성에 의하여 평가되었습니다. </w:t>
      </w:r>
      <w:proofErr w:type="gramStart"/>
      <w:r>
        <w:rPr>
          <w:rFonts w:hint="eastAsia"/>
          <w:sz w:val="9"/>
          <w:szCs w:val="9"/>
        </w:rPr>
        <w:t xml:space="preserve">NIST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>서</w:t>
      </w:r>
      <w:proofErr w:type="gramEnd"/>
      <w:r>
        <w:rPr>
          <w:rFonts w:hint="eastAsia"/>
          <w:sz w:val="9"/>
          <w:szCs w:val="9"/>
        </w:rPr>
        <w:t xml:space="preserve"> 제공되지 않는 종목들은 1차 표준 분석 기준이 사용되었습니다.</w:t>
      </w:r>
    </w:p>
    <w:p w14:paraId="262D3B34" w14:textId="77777777" w:rsidR="00CE1756" w:rsidRDefault="00CE1756" w:rsidP="003C6587">
      <w:pPr>
        <w:jc w:val="left"/>
        <w:rPr>
          <w:b/>
          <w:sz w:val="9"/>
          <w:szCs w:val="9"/>
        </w:rPr>
      </w:pPr>
    </w:p>
    <w:p w14:paraId="3044F144" w14:textId="77777777" w:rsidR="00272D76" w:rsidRPr="00244A93" w:rsidRDefault="00272D76" w:rsidP="003C6587">
      <w:pPr>
        <w:jc w:val="left"/>
        <w:rPr>
          <w:b/>
          <w:sz w:val="9"/>
          <w:szCs w:val="9"/>
        </w:rPr>
      </w:pPr>
    </w:p>
    <w:p w14:paraId="5FE87A18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74A0D3FD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B15B78" w:rsidRPr="00DF0E36">
        <w:rPr>
          <w:sz w:val="9"/>
          <w:szCs w:val="9"/>
        </w:rPr>
        <w:t>각</w:t>
      </w:r>
      <w:r w:rsidR="00B15B78" w:rsidRPr="00DF0E36">
        <w:rPr>
          <w:rFonts w:hint="eastAsia"/>
          <w:sz w:val="9"/>
          <w:szCs w:val="9"/>
        </w:rPr>
        <w:t xml:space="preserve"> 검사실에서는 </w:t>
      </w:r>
      <w:r w:rsidR="00B15B78">
        <w:rPr>
          <w:rFonts w:hint="eastAsia"/>
          <w:sz w:val="9"/>
          <w:szCs w:val="9"/>
        </w:rPr>
        <w:t xml:space="preserve">검사항목의 </w:t>
      </w:r>
      <w:r w:rsidR="00B15B78" w:rsidRPr="00DF0E36">
        <w:rPr>
          <w:rFonts w:hint="eastAsia"/>
          <w:sz w:val="9"/>
          <w:szCs w:val="9"/>
        </w:rPr>
        <w:t>검사</w:t>
      </w:r>
      <w:r w:rsidR="00B15B78">
        <w:rPr>
          <w:rFonts w:hint="eastAsia"/>
          <w:sz w:val="9"/>
          <w:szCs w:val="9"/>
        </w:rPr>
        <w:t xml:space="preserve"> </w:t>
      </w:r>
      <w:r w:rsidR="00B15B78" w:rsidRPr="00DF0E36">
        <w:rPr>
          <w:rFonts w:hint="eastAsia"/>
          <w:sz w:val="9"/>
          <w:szCs w:val="9"/>
        </w:rPr>
        <w:t>원리, 임상적</w:t>
      </w:r>
      <w:r w:rsidR="00B15B78">
        <w:rPr>
          <w:rFonts w:hint="eastAsia"/>
          <w:sz w:val="9"/>
          <w:szCs w:val="9"/>
        </w:rPr>
        <w:t>인 의미</w:t>
      </w:r>
      <w:r w:rsidR="00B15B78" w:rsidRPr="00DF0E36">
        <w:rPr>
          <w:rFonts w:hint="eastAsia"/>
          <w:sz w:val="9"/>
          <w:szCs w:val="9"/>
        </w:rPr>
        <w:t xml:space="preserve">, </w:t>
      </w:r>
      <w:r w:rsidR="00B15B78">
        <w:rPr>
          <w:rFonts w:hint="eastAsia"/>
          <w:sz w:val="9"/>
          <w:szCs w:val="9"/>
        </w:rPr>
        <w:t xml:space="preserve">의료적 의사 결정 수준에 기초하여 </w:t>
      </w:r>
      <w:r w:rsidR="00B15B78" w:rsidRPr="00DF0E36">
        <w:rPr>
          <w:rFonts w:hint="eastAsia"/>
          <w:sz w:val="9"/>
          <w:szCs w:val="9"/>
        </w:rPr>
        <w:t xml:space="preserve">의학적 견해에 따라 </w:t>
      </w:r>
      <w:r w:rsidR="00B15B78">
        <w:rPr>
          <w:rFonts w:hint="eastAsia"/>
          <w:sz w:val="9"/>
          <w:szCs w:val="9"/>
        </w:rPr>
        <w:t>개별적으로 비직선성의 허용 정도를 결정해야 합니다.</w:t>
      </w:r>
    </w:p>
    <w:p w14:paraId="58F198FB" w14:textId="77777777" w:rsidR="00681ECD" w:rsidRDefault="00681ECD" w:rsidP="00CE1756">
      <w:pPr>
        <w:jc w:val="left"/>
        <w:rPr>
          <w:sz w:val="9"/>
          <w:szCs w:val="9"/>
        </w:rPr>
      </w:pPr>
    </w:p>
    <w:p w14:paraId="4786A9A1" w14:textId="77777777" w:rsidR="00272D76" w:rsidRDefault="00272D76" w:rsidP="00CE1756">
      <w:pPr>
        <w:jc w:val="left"/>
        <w:rPr>
          <w:sz w:val="9"/>
          <w:szCs w:val="9"/>
        </w:rPr>
      </w:pPr>
    </w:p>
    <w:p w14:paraId="1426542A" w14:textId="77777777" w:rsidR="00272D76" w:rsidRDefault="00272D76" w:rsidP="00CE1756">
      <w:pPr>
        <w:jc w:val="left"/>
        <w:rPr>
          <w:sz w:val="9"/>
          <w:szCs w:val="9"/>
        </w:rPr>
      </w:pPr>
    </w:p>
    <w:p w14:paraId="1D779E76" w14:textId="77777777" w:rsidR="00272D76" w:rsidRDefault="00272D76" w:rsidP="00CE1756">
      <w:pPr>
        <w:jc w:val="left"/>
        <w:rPr>
          <w:sz w:val="9"/>
          <w:szCs w:val="9"/>
        </w:rPr>
      </w:pPr>
    </w:p>
    <w:p w14:paraId="1106C81F" w14:textId="77777777" w:rsidR="00272D76" w:rsidRDefault="00272D76" w:rsidP="00CE1756">
      <w:pPr>
        <w:jc w:val="left"/>
        <w:rPr>
          <w:sz w:val="9"/>
          <w:szCs w:val="9"/>
        </w:rPr>
      </w:pPr>
    </w:p>
    <w:p w14:paraId="4C380A07" w14:textId="77777777" w:rsidR="00272D76" w:rsidRDefault="00272D76" w:rsidP="00CE1756">
      <w:pPr>
        <w:jc w:val="left"/>
        <w:rPr>
          <w:sz w:val="9"/>
          <w:szCs w:val="9"/>
        </w:rPr>
      </w:pPr>
    </w:p>
    <w:tbl>
      <w:tblPr>
        <w:tblStyle w:val="a6"/>
        <w:tblW w:w="5005" w:type="pct"/>
        <w:tblLook w:val="04A0" w:firstRow="1" w:lastRow="0" w:firstColumn="1" w:lastColumn="0" w:noHBand="0" w:noVBand="1"/>
      </w:tblPr>
      <w:tblGrid>
        <w:gridCol w:w="743"/>
        <w:gridCol w:w="752"/>
        <w:gridCol w:w="632"/>
        <w:gridCol w:w="634"/>
        <w:gridCol w:w="634"/>
        <w:gridCol w:w="657"/>
        <w:gridCol w:w="484"/>
        <w:gridCol w:w="534"/>
      </w:tblGrid>
      <w:tr w:rsidR="00681ECD" w:rsidRPr="00D34252" w14:paraId="2E76F4B6" w14:textId="77777777" w:rsidTr="0034227A">
        <w:trPr>
          <w:gridAfter w:val="1"/>
          <w:wAfter w:w="458" w:type="pct"/>
        </w:trPr>
        <w:tc>
          <w:tcPr>
            <w:tcW w:w="4542" w:type="pct"/>
            <w:gridSpan w:val="7"/>
          </w:tcPr>
          <w:p w14:paraId="1CE5944C" w14:textId="7ED71533" w:rsidR="00681ECD" w:rsidRPr="00D34252" w:rsidRDefault="00681ECD" w:rsidP="006169A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Values by Level </w:t>
            </w:r>
            <w:r w:rsidR="009F5453">
              <w:rPr>
                <w:rFonts w:hint="eastAsia"/>
                <w:sz w:val="9"/>
                <w:szCs w:val="9"/>
              </w:rPr>
              <w:t>405</w:t>
            </w:r>
            <w:r w:rsidR="001349B3">
              <w:rPr>
                <w:rFonts w:hint="eastAsia"/>
                <w:sz w:val="9"/>
                <w:szCs w:val="9"/>
              </w:rPr>
              <w:t>a</w:t>
            </w:r>
            <w:r w:rsidR="001349B3">
              <w:rPr>
                <w:sz w:val="9"/>
                <w:szCs w:val="9"/>
              </w:rPr>
              <w:t>b</w:t>
            </w:r>
            <w:r w:rsidR="009F5453">
              <w:rPr>
                <w:rFonts w:hint="eastAsia"/>
                <w:sz w:val="9"/>
                <w:szCs w:val="9"/>
              </w:rPr>
              <w:t xml:space="preserve"> Lot#: </w:t>
            </w:r>
            <w:r w:rsidR="00A21678" w:rsidRPr="00A21678">
              <w:rPr>
                <w:b/>
                <w:bCs/>
                <w:sz w:val="9"/>
                <w:szCs w:val="9"/>
              </w:rPr>
              <w:t>10658737</w:t>
            </w:r>
            <w:r w:rsidR="00A21678">
              <w:rPr>
                <w:b/>
                <w:bCs/>
                <w:sz w:val="9"/>
                <w:szCs w:val="9"/>
              </w:rPr>
              <w:t xml:space="preserve">     </w:t>
            </w:r>
            <w:r w:rsidR="009F5453">
              <w:rPr>
                <w:rFonts w:hint="eastAsia"/>
                <w:sz w:val="9"/>
                <w:szCs w:val="9"/>
              </w:rPr>
              <w:t xml:space="preserve">Typical Recovered Values on </w:t>
            </w:r>
            <w:r w:rsidR="0034227A">
              <w:rPr>
                <w:sz w:val="9"/>
                <w:szCs w:val="9"/>
              </w:rPr>
              <w:t>Abbott ARCHITECT</w:t>
            </w:r>
          </w:p>
        </w:tc>
      </w:tr>
      <w:tr w:rsidR="0034227A" w:rsidRPr="00D34252" w14:paraId="50661C1E" w14:textId="5A0F3AAA" w:rsidTr="0034227A">
        <w:tc>
          <w:tcPr>
            <w:tcW w:w="756" w:type="pct"/>
          </w:tcPr>
          <w:p w14:paraId="2496C070" w14:textId="77777777" w:rsidR="0034227A" w:rsidRPr="00D34252" w:rsidRDefault="0034227A" w:rsidP="0034227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64" w:type="pct"/>
          </w:tcPr>
          <w:p w14:paraId="466145C1" w14:textId="77777777" w:rsidR="0034227A" w:rsidRPr="00D34252" w:rsidRDefault="0034227A" w:rsidP="0034227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46" w:type="pct"/>
          </w:tcPr>
          <w:p w14:paraId="1CBDD861" w14:textId="77777777" w:rsidR="0034227A" w:rsidRPr="00D34252" w:rsidRDefault="0034227A" w:rsidP="0034227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48" w:type="pct"/>
          </w:tcPr>
          <w:p w14:paraId="3A22BDDB" w14:textId="77777777" w:rsidR="0034227A" w:rsidRPr="00D34252" w:rsidRDefault="0034227A" w:rsidP="0034227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48" w:type="pct"/>
          </w:tcPr>
          <w:p w14:paraId="61DA525F" w14:textId="77777777" w:rsidR="0034227A" w:rsidRPr="00D34252" w:rsidRDefault="0034227A" w:rsidP="0034227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1" w:type="pct"/>
          </w:tcPr>
          <w:p w14:paraId="0F970239" w14:textId="77777777" w:rsidR="0034227A" w:rsidRPr="00D34252" w:rsidRDefault="0034227A" w:rsidP="003422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409" w:type="pct"/>
          </w:tcPr>
          <w:p w14:paraId="2F3CF3EA" w14:textId="77777777" w:rsidR="0034227A" w:rsidRPr="00D34252" w:rsidRDefault="0034227A" w:rsidP="0034227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458" w:type="pct"/>
          </w:tcPr>
          <w:p w14:paraId="154A7329" w14:textId="162B1838" w:rsidR="0034227A" w:rsidRPr="00D34252" w:rsidRDefault="0034227A" w:rsidP="00B50E38">
            <w:pPr>
              <w:widowControl/>
              <w:wordWrap/>
              <w:autoSpaceDE/>
              <w:autoSpaceDN/>
              <w:ind w:firstLineChars="50" w:firstLine="45"/>
              <w:jc w:val="center"/>
            </w:pPr>
            <w:r>
              <w:rPr>
                <w:sz w:val="9"/>
                <w:szCs w:val="9"/>
              </w:rPr>
              <w:t>6</w:t>
            </w:r>
          </w:p>
        </w:tc>
      </w:tr>
      <w:tr w:rsidR="0034227A" w:rsidRPr="00D34252" w14:paraId="099AFECE" w14:textId="3C302537" w:rsidTr="0034227A">
        <w:tc>
          <w:tcPr>
            <w:tcW w:w="756" w:type="pct"/>
          </w:tcPr>
          <w:p w14:paraId="78518901" w14:textId="5A88FF16" w:rsidR="0034227A" w:rsidRPr="001349B3" w:rsidRDefault="0034227A" w:rsidP="0034227A">
            <w:pPr>
              <w:jc w:val="center"/>
              <w:rPr>
                <w:sz w:val="9"/>
                <w:szCs w:val="9"/>
              </w:rPr>
            </w:pPr>
            <w:proofErr w:type="spellStart"/>
            <w:r w:rsidRPr="001349B3">
              <w:rPr>
                <w:sz w:val="9"/>
                <w:szCs w:val="9"/>
              </w:rPr>
              <w:t>H</w:t>
            </w:r>
            <w:r w:rsidRPr="001349B3">
              <w:rPr>
                <w:rFonts w:hint="eastAsia"/>
                <w:sz w:val="9"/>
                <w:szCs w:val="9"/>
              </w:rPr>
              <w:t>sTN</w:t>
            </w:r>
            <w:r w:rsidRPr="001349B3">
              <w:rPr>
                <w:sz w:val="9"/>
                <w:szCs w:val="9"/>
              </w:rPr>
              <w:t>I</w:t>
            </w:r>
            <w:proofErr w:type="spellEnd"/>
          </w:p>
        </w:tc>
        <w:tc>
          <w:tcPr>
            <w:tcW w:w="764" w:type="pct"/>
          </w:tcPr>
          <w:p w14:paraId="6B01F0F5" w14:textId="54AED532" w:rsidR="0034227A" w:rsidRPr="001349B3" w:rsidRDefault="0034227A" w:rsidP="0034227A">
            <w:pPr>
              <w:jc w:val="center"/>
              <w:rPr>
                <w:sz w:val="9"/>
                <w:szCs w:val="9"/>
              </w:rPr>
            </w:pPr>
            <w:r w:rsidRPr="001349B3">
              <w:rPr>
                <w:sz w:val="9"/>
                <w:szCs w:val="9"/>
              </w:rPr>
              <w:t>ng</w:t>
            </w:r>
            <w:r w:rsidRPr="001349B3">
              <w:rPr>
                <w:rFonts w:hint="eastAsia"/>
                <w:sz w:val="9"/>
                <w:szCs w:val="9"/>
              </w:rPr>
              <w:t>/</w:t>
            </w:r>
            <w:r w:rsidRPr="001349B3">
              <w:rPr>
                <w:sz w:val="9"/>
                <w:szCs w:val="9"/>
              </w:rPr>
              <w:t>L</w:t>
            </w:r>
          </w:p>
        </w:tc>
        <w:tc>
          <w:tcPr>
            <w:tcW w:w="646" w:type="pct"/>
          </w:tcPr>
          <w:p w14:paraId="4485E21C" w14:textId="7A8171D2" w:rsidR="0034227A" w:rsidRPr="001349B3" w:rsidRDefault="00B50E38" w:rsidP="003422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.8</w:t>
            </w:r>
          </w:p>
        </w:tc>
        <w:tc>
          <w:tcPr>
            <w:tcW w:w="648" w:type="pct"/>
          </w:tcPr>
          <w:p w14:paraId="5F4036CB" w14:textId="209ACAE8" w:rsidR="0034227A" w:rsidRPr="001349B3" w:rsidRDefault="00B50E38" w:rsidP="003422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144</w:t>
            </w:r>
          </w:p>
        </w:tc>
        <w:tc>
          <w:tcPr>
            <w:tcW w:w="648" w:type="pct"/>
          </w:tcPr>
          <w:p w14:paraId="3D82F5CB" w14:textId="497318ED" w:rsidR="0034227A" w:rsidRPr="001349B3" w:rsidRDefault="00B50E38" w:rsidP="003422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281</w:t>
            </w:r>
          </w:p>
        </w:tc>
        <w:tc>
          <w:tcPr>
            <w:tcW w:w="671" w:type="pct"/>
          </w:tcPr>
          <w:p w14:paraId="641C43BC" w14:textId="4AF4DD16" w:rsidR="0034227A" w:rsidRPr="001349B3" w:rsidRDefault="00B50E38" w:rsidP="003422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418</w:t>
            </w:r>
          </w:p>
        </w:tc>
        <w:tc>
          <w:tcPr>
            <w:tcW w:w="409" w:type="pct"/>
          </w:tcPr>
          <w:p w14:paraId="2B5F7F14" w14:textId="242DC8DC" w:rsidR="0034227A" w:rsidRPr="001349B3" w:rsidRDefault="00B50E38" w:rsidP="003422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555</w:t>
            </w:r>
          </w:p>
        </w:tc>
        <w:tc>
          <w:tcPr>
            <w:tcW w:w="458" w:type="pct"/>
          </w:tcPr>
          <w:p w14:paraId="1E10744B" w14:textId="6EE7D12D" w:rsidR="0034227A" w:rsidRPr="001349B3" w:rsidRDefault="00B50E38" w:rsidP="0034227A">
            <w:pPr>
              <w:widowControl/>
              <w:wordWrap/>
              <w:autoSpaceDE/>
              <w:autoSpaceDN/>
              <w:jc w:val="left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8489</w:t>
            </w:r>
          </w:p>
        </w:tc>
      </w:tr>
      <w:tr w:rsidR="0034227A" w:rsidRPr="00D34252" w14:paraId="6DB05122" w14:textId="77777777" w:rsidTr="0034227A">
        <w:trPr>
          <w:gridAfter w:val="1"/>
          <w:wAfter w:w="458" w:type="pct"/>
        </w:trPr>
        <w:tc>
          <w:tcPr>
            <w:tcW w:w="4542" w:type="pct"/>
            <w:gridSpan w:val="7"/>
          </w:tcPr>
          <w:p w14:paraId="1A2DE4D4" w14:textId="75078EC9" w:rsidR="0034227A" w:rsidRPr="00D34252" w:rsidRDefault="0034227A" w:rsidP="00A21678">
            <w:pPr>
              <w:ind w:firstLineChars="100" w:firstLine="90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Values by Level </w:t>
            </w:r>
            <w:r>
              <w:rPr>
                <w:rFonts w:hint="eastAsia"/>
                <w:sz w:val="9"/>
                <w:szCs w:val="9"/>
              </w:rPr>
              <w:t>405</w:t>
            </w:r>
            <w:proofErr w:type="gramStart"/>
            <w:r w:rsidR="001349B3">
              <w:rPr>
                <w:sz w:val="9"/>
                <w:szCs w:val="9"/>
              </w:rPr>
              <w:t xml:space="preserve">ab  </w:t>
            </w:r>
            <w:r>
              <w:rPr>
                <w:rFonts w:hint="eastAsia"/>
                <w:sz w:val="9"/>
                <w:szCs w:val="9"/>
              </w:rPr>
              <w:t>Lot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#: </w:t>
            </w:r>
            <w:r w:rsidR="00A21678" w:rsidRPr="00A21678">
              <w:rPr>
                <w:b/>
                <w:bCs/>
                <w:sz w:val="9"/>
                <w:szCs w:val="9"/>
              </w:rPr>
              <w:t>10658737</w:t>
            </w:r>
          </w:p>
        </w:tc>
      </w:tr>
      <w:tr w:rsidR="0034227A" w:rsidRPr="00D34252" w14:paraId="6E0F2755" w14:textId="34C67134" w:rsidTr="0034227A">
        <w:tc>
          <w:tcPr>
            <w:tcW w:w="756" w:type="pct"/>
          </w:tcPr>
          <w:p w14:paraId="2025876E" w14:textId="77777777" w:rsidR="0034227A" w:rsidRPr="00D34252" w:rsidRDefault="0034227A" w:rsidP="0034227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64" w:type="pct"/>
          </w:tcPr>
          <w:p w14:paraId="5AC94706" w14:textId="77777777" w:rsidR="0034227A" w:rsidRPr="00D34252" w:rsidRDefault="0034227A" w:rsidP="0034227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46" w:type="pct"/>
          </w:tcPr>
          <w:p w14:paraId="76B696A1" w14:textId="77777777" w:rsidR="0034227A" w:rsidRPr="00D34252" w:rsidRDefault="0034227A" w:rsidP="0034227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48" w:type="pct"/>
          </w:tcPr>
          <w:p w14:paraId="55BD9C71" w14:textId="77777777" w:rsidR="0034227A" w:rsidRPr="00D34252" w:rsidRDefault="0034227A" w:rsidP="0034227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48" w:type="pct"/>
          </w:tcPr>
          <w:p w14:paraId="662781ED" w14:textId="77777777" w:rsidR="0034227A" w:rsidRPr="00D34252" w:rsidRDefault="0034227A" w:rsidP="0034227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1" w:type="pct"/>
          </w:tcPr>
          <w:p w14:paraId="14B04A00" w14:textId="77777777" w:rsidR="0034227A" w:rsidRPr="00D34252" w:rsidRDefault="0034227A" w:rsidP="003422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409" w:type="pct"/>
          </w:tcPr>
          <w:p w14:paraId="4A13A0DD" w14:textId="35B65068" w:rsidR="0034227A" w:rsidRPr="00D34252" w:rsidRDefault="0034227A" w:rsidP="0034227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458" w:type="pct"/>
          </w:tcPr>
          <w:p w14:paraId="3BF1B819" w14:textId="2E376D7D" w:rsidR="0034227A" w:rsidRPr="00D34252" w:rsidRDefault="0034227A" w:rsidP="00B50E38">
            <w:pPr>
              <w:widowControl/>
              <w:wordWrap/>
              <w:autoSpaceDE/>
              <w:autoSpaceDN/>
              <w:jc w:val="center"/>
            </w:pPr>
            <w:r>
              <w:rPr>
                <w:sz w:val="9"/>
                <w:szCs w:val="9"/>
              </w:rPr>
              <w:t>6</w:t>
            </w:r>
          </w:p>
        </w:tc>
      </w:tr>
      <w:tr w:rsidR="0034227A" w:rsidRPr="00D34252" w14:paraId="71C2E9A9" w14:textId="1F7027BC" w:rsidTr="0034227A">
        <w:tc>
          <w:tcPr>
            <w:tcW w:w="756" w:type="pct"/>
          </w:tcPr>
          <w:p w14:paraId="5664DB0B" w14:textId="7E5F0B9E" w:rsidR="0034227A" w:rsidRPr="001349B3" w:rsidRDefault="004604C7" w:rsidP="0034227A">
            <w:pPr>
              <w:jc w:val="center"/>
              <w:rPr>
                <w:sz w:val="9"/>
                <w:szCs w:val="9"/>
              </w:rPr>
            </w:pPr>
            <w:proofErr w:type="spellStart"/>
            <w:r w:rsidRPr="001349B3">
              <w:rPr>
                <w:sz w:val="9"/>
                <w:szCs w:val="9"/>
              </w:rPr>
              <w:t>H</w:t>
            </w:r>
            <w:r w:rsidR="0034227A" w:rsidRPr="001349B3">
              <w:rPr>
                <w:rFonts w:hint="eastAsia"/>
                <w:sz w:val="9"/>
                <w:szCs w:val="9"/>
              </w:rPr>
              <w:t>sTNT</w:t>
            </w:r>
            <w:proofErr w:type="spellEnd"/>
          </w:p>
        </w:tc>
        <w:tc>
          <w:tcPr>
            <w:tcW w:w="764" w:type="pct"/>
          </w:tcPr>
          <w:p w14:paraId="763415E0" w14:textId="13BDAF3F" w:rsidR="0034227A" w:rsidRPr="001349B3" w:rsidRDefault="0034227A" w:rsidP="0034227A">
            <w:pPr>
              <w:jc w:val="center"/>
              <w:rPr>
                <w:sz w:val="9"/>
                <w:szCs w:val="9"/>
              </w:rPr>
            </w:pPr>
            <w:proofErr w:type="spellStart"/>
            <w:r w:rsidRPr="001349B3">
              <w:rPr>
                <w:sz w:val="9"/>
                <w:szCs w:val="9"/>
              </w:rPr>
              <w:t>pg</w:t>
            </w:r>
            <w:proofErr w:type="spellEnd"/>
            <w:r w:rsidRPr="001349B3">
              <w:rPr>
                <w:sz w:val="9"/>
                <w:szCs w:val="9"/>
              </w:rPr>
              <w:t>/mL</w:t>
            </w:r>
          </w:p>
        </w:tc>
        <w:tc>
          <w:tcPr>
            <w:tcW w:w="646" w:type="pct"/>
          </w:tcPr>
          <w:p w14:paraId="47382D42" w14:textId="23C60765" w:rsidR="0034227A" w:rsidRPr="001349B3" w:rsidRDefault="00B50E38" w:rsidP="003422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.8</w:t>
            </w:r>
          </w:p>
        </w:tc>
        <w:tc>
          <w:tcPr>
            <w:tcW w:w="648" w:type="pct"/>
          </w:tcPr>
          <w:p w14:paraId="512D129E" w14:textId="0CAD194C" w:rsidR="0034227A" w:rsidRPr="001349B3" w:rsidRDefault="00B50E38" w:rsidP="003422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144.0</w:t>
            </w:r>
          </w:p>
        </w:tc>
        <w:tc>
          <w:tcPr>
            <w:tcW w:w="648" w:type="pct"/>
          </w:tcPr>
          <w:p w14:paraId="493028D7" w14:textId="5BC44B2B" w:rsidR="0034227A" w:rsidRPr="001349B3" w:rsidRDefault="00B50E38" w:rsidP="003422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281.0</w:t>
            </w:r>
          </w:p>
        </w:tc>
        <w:tc>
          <w:tcPr>
            <w:tcW w:w="671" w:type="pct"/>
          </w:tcPr>
          <w:p w14:paraId="579B9A18" w14:textId="47CF0E9F" w:rsidR="0034227A" w:rsidRPr="001349B3" w:rsidRDefault="00B50E38" w:rsidP="003422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418.0</w:t>
            </w:r>
          </w:p>
        </w:tc>
        <w:tc>
          <w:tcPr>
            <w:tcW w:w="409" w:type="pct"/>
          </w:tcPr>
          <w:p w14:paraId="07736A55" w14:textId="4553A7C3" w:rsidR="0034227A" w:rsidRPr="001349B3" w:rsidRDefault="00B50E38" w:rsidP="003422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555.0</w:t>
            </w:r>
          </w:p>
        </w:tc>
        <w:tc>
          <w:tcPr>
            <w:tcW w:w="458" w:type="pct"/>
          </w:tcPr>
          <w:p w14:paraId="2CB10A2D" w14:textId="5FA88A59" w:rsidR="0034227A" w:rsidRPr="001349B3" w:rsidRDefault="00B50E38" w:rsidP="0034227A">
            <w:pPr>
              <w:widowControl/>
              <w:wordWrap/>
              <w:autoSpaceDE/>
              <w:autoSpaceDN/>
              <w:jc w:val="left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8489.0</w:t>
            </w:r>
          </w:p>
        </w:tc>
      </w:tr>
    </w:tbl>
    <w:p w14:paraId="5D8AEDBB" w14:textId="77777777" w:rsidR="008B53C3" w:rsidRDefault="008B53C3" w:rsidP="00CE1756">
      <w:pPr>
        <w:jc w:val="left"/>
        <w:rPr>
          <w:sz w:val="9"/>
          <w:szCs w:val="9"/>
        </w:rPr>
      </w:pPr>
    </w:p>
    <w:p w14:paraId="3E5CFF0C" w14:textId="77777777" w:rsidR="009F5453" w:rsidRDefault="009F5453" w:rsidP="00CE1756">
      <w:pPr>
        <w:jc w:val="left"/>
        <w:rPr>
          <w:sz w:val="9"/>
          <w:szCs w:val="9"/>
        </w:rPr>
      </w:pPr>
    </w:p>
    <w:p w14:paraId="10B14D53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7CF01415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345086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66DF1">
        <w:rPr>
          <w:rFonts w:hint="eastAsia"/>
          <w:sz w:val="9"/>
          <w:szCs w:val="9"/>
        </w:rPr>
        <w:t>2699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13F6CE8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941BCC0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9F2DBA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4E08D1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590E6B8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2F0125C" w14:textId="7CFB8ED5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272D76">
        <w:rPr>
          <w:rFonts w:hint="eastAsia"/>
          <w:sz w:val="9"/>
          <w:szCs w:val="9"/>
        </w:rPr>
        <w:t>405</w:t>
      </w:r>
      <w:r w:rsidR="00762D28">
        <w:rPr>
          <w:rFonts w:hint="eastAsia"/>
          <w:sz w:val="9"/>
          <w:szCs w:val="9"/>
        </w:rPr>
        <w:t>a</w:t>
      </w:r>
      <w:r w:rsidR="00762D28">
        <w:rPr>
          <w:sz w:val="9"/>
          <w:szCs w:val="9"/>
        </w:rPr>
        <w:t>b</w:t>
      </w:r>
    </w:p>
    <w:p w14:paraId="5EFD3474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proofErr w:type="gramStart"/>
      <w:r w:rsidR="000E6ADD">
        <w:rPr>
          <w:rFonts w:hint="eastAsia"/>
          <w:sz w:val="9"/>
          <w:szCs w:val="9"/>
        </w:rPr>
        <w:t>High</w:t>
      </w:r>
      <w:proofErr w:type="gramEnd"/>
      <w:r w:rsidR="000E6ADD">
        <w:rPr>
          <w:rFonts w:hint="eastAsia"/>
          <w:sz w:val="9"/>
          <w:szCs w:val="9"/>
        </w:rPr>
        <w:t xml:space="preserve"> Sensitive Troponin</w:t>
      </w:r>
    </w:p>
    <w:p w14:paraId="32D22899" w14:textId="2709E54B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0C7E4D">
        <w:rPr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272D76">
        <w:rPr>
          <w:rFonts w:hint="eastAsia"/>
          <w:sz w:val="9"/>
          <w:szCs w:val="9"/>
        </w:rPr>
        <w:t>2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436C42FC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2B52896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86CFAD3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27DF270D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36E9F29E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480D6985" w14:textId="77C170DF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34227A">
        <w:rPr>
          <w:rFonts w:hint="eastAsia"/>
          <w:sz w:val="9"/>
          <w:szCs w:val="9"/>
        </w:rPr>
        <w:t xml:space="preserve">남양주시 </w:t>
      </w:r>
      <w:proofErr w:type="spellStart"/>
      <w:r w:rsidR="0034227A">
        <w:rPr>
          <w:rFonts w:hint="eastAsia"/>
          <w:sz w:val="9"/>
          <w:szCs w:val="9"/>
        </w:rPr>
        <w:t>별내동</w:t>
      </w:r>
      <w:proofErr w:type="spellEnd"/>
      <w:r w:rsidR="0034227A">
        <w:rPr>
          <w:rFonts w:hint="eastAsia"/>
          <w:sz w:val="9"/>
          <w:szCs w:val="9"/>
        </w:rPr>
        <w:t xml:space="preserve"> </w:t>
      </w:r>
      <w:proofErr w:type="spellStart"/>
      <w:r w:rsidR="0034227A">
        <w:rPr>
          <w:rFonts w:hint="eastAsia"/>
          <w:sz w:val="9"/>
          <w:szCs w:val="9"/>
        </w:rPr>
        <w:t>순화궁로</w:t>
      </w:r>
      <w:proofErr w:type="spellEnd"/>
      <w:r w:rsidR="0034227A">
        <w:rPr>
          <w:rFonts w:hint="eastAsia"/>
          <w:sz w:val="9"/>
          <w:szCs w:val="9"/>
        </w:rPr>
        <w:t xml:space="preserve"> </w:t>
      </w:r>
      <w:r w:rsidR="0034227A">
        <w:rPr>
          <w:sz w:val="9"/>
          <w:szCs w:val="9"/>
        </w:rPr>
        <w:t xml:space="preserve">272 </w:t>
      </w:r>
      <w:proofErr w:type="spellStart"/>
      <w:r w:rsidR="0034227A">
        <w:rPr>
          <w:rFonts w:hint="eastAsia"/>
          <w:sz w:val="9"/>
          <w:szCs w:val="9"/>
        </w:rPr>
        <w:t>동광비즈타워</w:t>
      </w:r>
      <w:proofErr w:type="spellEnd"/>
      <w:r w:rsidR="0034227A">
        <w:rPr>
          <w:rFonts w:hint="eastAsia"/>
          <w:sz w:val="9"/>
          <w:szCs w:val="9"/>
        </w:rPr>
        <w:t xml:space="preserve"> </w:t>
      </w:r>
      <w:r w:rsidR="0034227A">
        <w:rPr>
          <w:sz w:val="9"/>
          <w:szCs w:val="9"/>
        </w:rPr>
        <w:t>1123</w:t>
      </w:r>
      <w:r w:rsidR="0034227A">
        <w:rPr>
          <w:rFonts w:hint="eastAsia"/>
          <w:sz w:val="9"/>
          <w:szCs w:val="9"/>
        </w:rPr>
        <w:t>호</w:t>
      </w:r>
    </w:p>
    <w:p w14:paraId="4595F02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242AE408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C7AD4E9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2F46A57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Maine Standards Company</w:t>
      </w:r>
    </w:p>
    <w:p w14:paraId="4447AB1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765 Roosevelt Trail, Windham, ME 04062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D2C7C8" w14:textId="77777777" w:rsidR="003B4D9D" w:rsidRDefault="003B4D9D" w:rsidP="00A72563">
      <w:r>
        <w:separator/>
      </w:r>
    </w:p>
  </w:endnote>
  <w:endnote w:type="continuationSeparator" w:id="0">
    <w:p w14:paraId="740B94C5" w14:textId="77777777" w:rsidR="003B4D9D" w:rsidRDefault="003B4D9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D0271" w14:textId="77777777" w:rsidR="002607D0" w:rsidRPr="002607D0" w:rsidRDefault="00BC0416" w:rsidP="00BC0416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="00B91885">
      <w:rPr>
        <w:rFonts w:hint="eastAsia"/>
        <w:b/>
        <w:sz w:val="14"/>
        <w:szCs w:val="14"/>
      </w:rPr>
      <w:t>2019-01-14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D36EA3" w14:textId="77777777" w:rsidR="003B4D9D" w:rsidRDefault="003B4D9D" w:rsidP="00A72563">
      <w:r>
        <w:separator/>
      </w:r>
    </w:p>
  </w:footnote>
  <w:footnote w:type="continuationSeparator" w:id="0">
    <w:p w14:paraId="20302136" w14:textId="77777777" w:rsidR="003B4D9D" w:rsidRDefault="003B4D9D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DDBD5" w14:textId="77777777" w:rsidR="002607D0" w:rsidRPr="002607D0" w:rsidRDefault="002607D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494493450">
    <w:abstractNumId w:val="10"/>
  </w:num>
  <w:num w:numId="2" w16cid:durableId="2125036067">
    <w:abstractNumId w:val="2"/>
  </w:num>
  <w:num w:numId="3" w16cid:durableId="1915237198">
    <w:abstractNumId w:val="3"/>
  </w:num>
  <w:num w:numId="4" w16cid:durableId="1320232246">
    <w:abstractNumId w:val="5"/>
  </w:num>
  <w:num w:numId="5" w16cid:durableId="1984115398">
    <w:abstractNumId w:val="1"/>
  </w:num>
  <w:num w:numId="6" w16cid:durableId="1544245060">
    <w:abstractNumId w:val="0"/>
  </w:num>
  <w:num w:numId="7" w16cid:durableId="1052118481">
    <w:abstractNumId w:val="8"/>
  </w:num>
  <w:num w:numId="8" w16cid:durableId="1640843365">
    <w:abstractNumId w:val="9"/>
  </w:num>
  <w:num w:numId="9" w16cid:durableId="1162234925">
    <w:abstractNumId w:val="6"/>
  </w:num>
  <w:num w:numId="10" w16cid:durableId="836581844">
    <w:abstractNumId w:val="4"/>
  </w:num>
  <w:num w:numId="11" w16cid:durableId="1295141958">
    <w:abstractNumId w:val="11"/>
  </w:num>
  <w:num w:numId="12" w16cid:durableId="89608596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49A4"/>
    <w:rsid w:val="00016F6D"/>
    <w:rsid w:val="00034E72"/>
    <w:rsid w:val="00051709"/>
    <w:rsid w:val="00087C13"/>
    <w:rsid w:val="00091F0A"/>
    <w:rsid w:val="000962B5"/>
    <w:rsid w:val="000963B0"/>
    <w:rsid w:val="000C7E4D"/>
    <w:rsid w:val="000D7B28"/>
    <w:rsid w:val="000E513B"/>
    <w:rsid w:val="000E6ADD"/>
    <w:rsid w:val="00123D1E"/>
    <w:rsid w:val="001349B3"/>
    <w:rsid w:val="001423CD"/>
    <w:rsid w:val="00166DF1"/>
    <w:rsid w:val="00193CD1"/>
    <w:rsid w:val="00196751"/>
    <w:rsid w:val="001C7239"/>
    <w:rsid w:val="001D0D6E"/>
    <w:rsid w:val="001D5EC0"/>
    <w:rsid w:val="002304DD"/>
    <w:rsid w:val="002411D4"/>
    <w:rsid w:val="002420AF"/>
    <w:rsid w:val="00244A93"/>
    <w:rsid w:val="002607D0"/>
    <w:rsid w:val="00265B3E"/>
    <w:rsid w:val="00266BCB"/>
    <w:rsid w:val="0027077C"/>
    <w:rsid w:val="00272D76"/>
    <w:rsid w:val="00276A0F"/>
    <w:rsid w:val="002C29FE"/>
    <w:rsid w:val="002C3DB0"/>
    <w:rsid w:val="002C6F48"/>
    <w:rsid w:val="002D009F"/>
    <w:rsid w:val="003214AF"/>
    <w:rsid w:val="00334F0F"/>
    <w:rsid w:val="0034227A"/>
    <w:rsid w:val="00343F58"/>
    <w:rsid w:val="00345086"/>
    <w:rsid w:val="0036799D"/>
    <w:rsid w:val="00371854"/>
    <w:rsid w:val="00381678"/>
    <w:rsid w:val="00393204"/>
    <w:rsid w:val="003A3CFA"/>
    <w:rsid w:val="003B35DC"/>
    <w:rsid w:val="003B4A11"/>
    <w:rsid w:val="003B4D9D"/>
    <w:rsid w:val="003C4EC6"/>
    <w:rsid w:val="003C6282"/>
    <w:rsid w:val="003C6587"/>
    <w:rsid w:val="003D7CE7"/>
    <w:rsid w:val="004431C6"/>
    <w:rsid w:val="004604C7"/>
    <w:rsid w:val="00462803"/>
    <w:rsid w:val="00463B3B"/>
    <w:rsid w:val="004679B9"/>
    <w:rsid w:val="00485F3A"/>
    <w:rsid w:val="00491500"/>
    <w:rsid w:val="004A4CB1"/>
    <w:rsid w:val="004B15D0"/>
    <w:rsid w:val="004D6CEA"/>
    <w:rsid w:val="0053417C"/>
    <w:rsid w:val="005637DA"/>
    <w:rsid w:val="005771BF"/>
    <w:rsid w:val="005C02DF"/>
    <w:rsid w:val="005E4874"/>
    <w:rsid w:val="005F7231"/>
    <w:rsid w:val="006007C2"/>
    <w:rsid w:val="006169AA"/>
    <w:rsid w:val="00630160"/>
    <w:rsid w:val="00630DA5"/>
    <w:rsid w:val="00656A5C"/>
    <w:rsid w:val="006720B9"/>
    <w:rsid w:val="00681ECD"/>
    <w:rsid w:val="006901B7"/>
    <w:rsid w:val="006C112D"/>
    <w:rsid w:val="006E3A63"/>
    <w:rsid w:val="006E5E3A"/>
    <w:rsid w:val="006F635D"/>
    <w:rsid w:val="00707D85"/>
    <w:rsid w:val="007500EE"/>
    <w:rsid w:val="007534AA"/>
    <w:rsid w:val="00762D28"/>
    <w:rsid w:val="00795CAD"/>
    <w:rsid w:val="007A45A7"/>
    <w:rsid w:val="007B2403"/>
    <w:rsid w:val="007C57FC"/>
    <w:rsid w:val="00812B64"/>
    <w:rsid w:val="00826BA3"/>
    <w:rsid w:val="00847822"/>
    <w:rsid w:val="008539EF"/>
    <w:rsid w:val="00856A73"/>
    <w:rsid w:val="00873EEB"/>
    <w:rsid w:val="0088183E"/>
    <w:rsid w:val="008B47DA"/>
    <w:rsid w:val="008B53C3"/>
    <w:rsid w:val="008E4A5B"/>
    <w:rsid w:val="008F4A72"/>
    <w:rsid w:val="00904203"/>
    <w:rsid w:val="00916030"/>
    <w:rsid w:val="0094139C"/>
    <w:rsid w:val="00967329"/>
    <w:rsid w:val="009850C4"/>
    <w:rsid w:val="009A377E"/>
    <w:rsid w:val="009A59E7"/>
    <w:rsid w:val="009B0362"/>
    <w:rsid w:val="009C0498"/>
    <w:rsid w:val="009D5E25"/>
    <w:rsid w:val="009E1642"/>
    <w:rsid w:val="009F5453"/>
    <w:rsid w:val="00A02A7C"/>
    <w:rsid w:val="00A16D2D"/>
    <w:rsid w:val="00A21678"/>
    <w:rsid w:val="00A555DD"/>
    <w:rsid w:val="00A61552"/>
    <w:rsid w:val="00A7088F"/>
    <w:rsid w:val="00A72563"/>
    <w:rsid w:val="00A8371D"/>
    <w:rsid w:val="00AA531B"/>
    <w:rsid w:val="00AB60A9"/>
    <w:rsid w:val="00AB7EFB"/>
    <w:rsid w:val="00AC02C3"/>
    <w:rsid w:val="00AD087A"/>
    <w:rsid w:val="00B15B78"/>
    <w:rsid w:val="00B427B5"/>
    <w:rsid w:val="00B50E38"/>
    <w:rsid w:val="00B530B4"/>
    <w:rsid w:val="00B91885"/>
    <w:rsid w:val="00BB497D"/>
    <w:rsid w:val="00BC0416"/>
    <w:rsid w:val="00BD2ECE"/>
    <w:rsid w:val="00BF1206"/>
    <w:rsid w:val="00C30A1A"/>
    <w:rsid w:val="00C52E46"/>
    <w:rsid w:val="00C61708"/>
    <w:rsid w:val="00C75AA4"/>
    <w:rsid w:val="00C814D2"/>
    <w:rsid w:val="00C839A4"/>
    <w:rsid w:val="00C84678"/>
    <w:rsid w:val="00CB3764"/>
    <w:rsid w:val="00CE1756"/>
    <w:rsid w:val="00CF0A55"/>
    <w:rsid w:val="00D078E0"/>
    <w:rsid w:val="00D27A3E"/>
    <w:rsid w:val="00D47EED"/>
    <w:rsid w:val="00D67130"/>
    <w:rsid w:val="00D734BE"/>
    <w:rsid w:val="00D82A02"/>
    <w:rsid w:val="00DA242E"/>
    <w:rsid w:val="00DC55C7"/>
    <w:rsid w:val="00DE2811"/>
    <w:rsid w:val="00DE4A77"/>
    <w:rsid w:val="00DF0E36"/>
    <w:rsid w:val="00E30D49"/>
    <w:rsid w:val="00E41FD2"/>
    <w:rsid w:val="00E544A9"/>
    <w:rsid w:val="00E92934"/>
    <w:rsid w:val="00EB6909"/>
    <w:rsid w:val="00EC2302"/>
    <w:rsid w:val="00EE4B96"/>
    <w:rsid w:val="00F23B73"/>
    <w:rsid w:val="00F50E5A"/>
    <w:rsid w:val="00F56804"/>
    <w:rsid w:val="00F66B7D"/>
    <w:rsid w:val="00F744B2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2BB13F"/>
  <w15:docId w15:val="{37545F6E-B813-4BA1-B5E9-3E5A309A6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9188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91439A-94E0-433C-901E-0598CE3F0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588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18</cp:revision>
  <cp:lastPrinted>2019-02-25T07:40:00Z</cp:lastPrinted>
  <dcterms:created xsi:type="dcterms:W3CDTF">2019-04-22T00:53:00Z</dcterms:created>
  <dcterms:modified xsi:type="dcterms:W3CDTF">2023-06-05T02:56:00Z</dcterms:modified>
</cp:coreProperties>
</file>