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303F1D" w14:textId="77777777" w:rsidR="00393204" w:rsidRPr="00DF0E36" w:rsidRDefault="009B0362">
      <w:pPr>
        <w:rPr>
          <w:b/>
          <w:sz w:val="18"/>
          <w:szCs w:val="18"/>
        </w:rPr>
      </w:pPr>
      <w:r>
        <w:rPr>
          <w:rFonts w:hint="eastAsia"/>
          <w:b/>
          <w:sz w:val="18"/>
          <w:szCs w:val="18"/>
        </w:rPr>
        <w:t>CM</w:t>
      </w:r>
      <w:r w:rsidR="005B225D">
        <w:rPr>
          <w:rFonts w:hint="eastAsia"/>
          <w:b/>
          <w:sz w:val="18"/>
          <w:szCs w:val="18"/>
        </w:rPr>
        <w:t>1</w:t>
      </w:r>
      <w:r w:rsidR="003205B2">
        <w:rPr>
          <w:b/>
          <w:sz w:val="18"/>
          <w:szCs w:val="18"/>
        </w:rPr>
        <w:t xml:space="preserve"> 401</w:t>
      </w:r>
      <w:r w:rsidR="00070D82">
        <w:rPr>
          <w:b/>
          <w:sz w:val="18"/>
          <w:szCs w:val="18"/>
        </w:rPr>
        <w:t>ro</w:t>
      </w:r>
      <w:r w:rsidR="007500EE" w:rsidRPr="00DF0E36">
        <w:rPr>
          <w:rFonts w:hint="eastAsia"/>
          <w:b/>
          <w:sz w:val="18"/>
          <w:szCs w:val="18"/>
        </w:rPr>
        <w:t xml:space="preserve"> </w:t>
      </w:r>
      <w:r w:rsidR="003D7CE7" w:rsidRPr="00DF0E36">
        <w:rPr>
          <w:b/>
          <w:sz w:val="18"/>
          <w:szCs w:val="18"/>
        </w:rPr>
        <w:t>Calibration</w:t>
      </w:r>
      <w:r w:rsidR="007500EE" w:rsidRPr="00DF0E36">
        <w:rPr>
          <w:rFonts w:hint="eastAsia"/>
          <w:b/>
          <w:sz w:val="18"/>
          <w:szCs w:val="18"/>
        </w:rPr>
        <w:t xml:space="preserve"> Verification / Linearity Test Kit</w:t>
      </w:r>
    </w:p>
    <w:p w14:paraId="14F2130E" w14:textId="77777777" w:rsidR="00DF0E36" w:rsidRPr="005B225D" w:rsidRDefault="00DF0E36">
      <w:pPr>
        <w:rPr>
          <w:b/>
          <w:sz w:val="9"/>
          <w:szCs w:val="9"/>
        </w:rPr>
      </w:pPr>
    </w:p>
    <w:p w14:paraId="25D1B98F" w14:textId="77777777" w:rsidR="007500EE" w:rsidRDefault="00462803">
      <w:pPr>
        <w:rPr>
          <w:b/>
          <w:sz w:val="14"/>
          <w:szCs w:val="14"/>
        </w:rPr>
      </w:pPr>
      <w:r w:rsidRPr="00DF0E36">
        <w:rPr>
          <w:rFonts w:hint="eastAsia"/>
          <w:b/>
          <w:sz w:val="14"/>
          <w:szCs w:val="14"/>
        </w:rPr>
        <w:t>사용목적</w:t>
      </w:r>
    </w:p>
    <w:p w14:paraId="79C862A3" w14:textId="77777777" w:rsidR="008E4A5B" w:rsidRPr="00DF0E36" w:rsidRDefault="00462803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본 제품은 </w:t>
      </w:r>
      <w:r w:rsidR="008E4A5B" w:rsidRPr="00DF0E36">
        <w:rPr>
          <w:rFonts w:hint="eastAsia"/>
          <w:sz w:val="9"/>
          <w:szCs w:val="9"/>
        </w:rPr>
        <w:t xml:space="preserve">자동(automated), </w:t>
      </w:r>
      <w:r w:rsidR="008E4A5B" w:rsidRPr="00DF0E36">
        <w:rPr>
          <w:sz w:val="9"/>
          <w:szCs w:val="9"/>
        </w:rPr>
        <w:t>반자동</w:t>
      </w:r>
      <w:r w:rsidR="008E4A5B" w:rsidRPr="00DF0E36">
        <w:rPr>
          <w:rFonts w:hint="eastAsia"/>
          <w:sz w:val="9"/>
          <w:szCs w:val="9"/>
        </w:rPr>
        <w:t xml:space="preserve">(semi-automated), 그리고 </w:t>
      </w:r>
      <w:r w:rsidR="008E4A5B" w:rsidRPr="00DF0E36">
        <w:rPr>
          <w:sz w:val="9"/>
          <w:szCs w:val="9"/>
        </w:rPr>
        <w:t>수동</w:t>
      </w:r>
      <w:r w:rsidR="008E4A5B" w:rsidRPr="00DF0E36">
        <w:rPr>
          <w:rFonts w:hint="eastAsia"/>
          <w:sz w:val="9"/>
          <w:szCs w:val="9"/>
        </w:rPr>
        <w:t xml:space="preserve">(manual) </w:t>
      </w:r>
      <w:r w:rsidR="00BB497D"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시스템들의 보고가능범위 검증, 검증된 측정가능범위 </w:t>
      </w:r>
      <w:r w:rsidR="008E4A5B" w:rsidRPr="00DF0E36">
        <w:rPr>
          <w:sz w:val="9"/>
          <w:szCs w:val="9"/>
        </w:rPr>
        <w:t>내에서의</w:t>
      </w:r>
      <w:r w:rsidR="008E4A5B" w:rsidRPr="00DF0E36">
        <w:rPr>
          <w:rFonts w:hint="eastAsia"/>
          <w:sz w:val="9"/>
          <w:szCs w:val="9"/>
        </w:rPr>
        <w:t xml:space="preserve"> </w:t>
      </w:r>
      <w:proofErr w:type="spellStart"/>
      <w:r w:rsidR="008E4A5B" w:rsidRPr="00DF0E36">
        <w:rPr>
          <w:rFonts w:hint="eastAsia"/>
          <w:sz w:val="9"/>
          <w:szCs w:val="9"/>
        </w:rPr>
        <w:t>직선성</w:t>
      </w:r>
      <w:proofErr w:type="spellEnd"/>
      <w:r w:rsidR="008E4A5B" w:rsidRPr="00DF0E36">
        <w:rPr>
          <w:rFonts w:hint="eastAsia"/>
          <w:sz w:val="9"/>
          <w:szCs w:val="9"/>
        </w:rPr>
        <w:t xml:space="preserve"> </w:t>
      </w:r>
      <w:r w:rsidR="008E4A5B" w:rsidRPr="00DF0E36">
        <w:rPr>
          <w:sz w:val="9"/>
          <w:szCs w:val="9"/>
        </w:rPr>
        <w:t>검증</w:t>
      </w:r>
      <w:r w:rsidR="008E4A5B" w:rsidRPr="00DF0E36">
        <w:rPr>
          <w:rFonts w:hint="eastAsia"/>
          <w:sz w:val="9"/>
          <w:szCs w:val="9"/>
        </w:rPr>
        <w:t xml:space="preserve">, 그리고 </w:t>
      </w:r>
      <w:r w:rsidR="009033B5">
        <w:rPr>
          <w:rFonts w:hint="eastAsia"/>
          <w:kern w:val="0"/>
          <w:sz w:val="9"/>
          <w:szCs w:val="9"/>
        </w:rPr>
        <w:t>Calibration verification</w:t>
      </w:r>
      <w:r w:rsidR="008E4A5B" w:rsidRPr="00DF0E36">
        <w:rPr>
          <w:rFonts w:hint="eastAsia"/>
          <w:sz w:val="9"/>
          <w:szCs w:val="9"/>
        </w:rPr>
        <w:t xml:space="preserve">을 정량적으로 평가하기 위한 체외진단분석기용 </w:t>
      </w:r>
      <w:r w:rsidR="00E92934" w:rsidRPr="00DF0E36">
        <w:rPr>
          <w:rFonts w:hint="eastAsia"/>
          <w:sz w:val="9"/>
          <w:szCs w:val="9"/>
        </w:rPr>
        <w:t>시약입니</w:t>
      </w:r>
      <w:r w:rsidR="00BB497D" w:rsidRPr="00DF0E36">
        <w:rPr>
          <w:rFonts w:hint="eastAsia"/>
          <w:sz w:val="9"/>
          <w:szCs w:val="9"/>
        </w:rPr>
        <w:t>다.</w:t>
      </w:r>
    </w:p>
    <w:p w14:paraId="177CF031" w14:textId="77777777" w:rsidR="00462803" w:rsidRPr="00DF0E36" w:rsidRDefault="00462803" w:rsidP="008E4A5B">
      <w:pPr>
        <w:jc w:val="left"/>
        <w:rPr>
          <w:sz w:val="9"/>
          <w:szCs w:val="9"/>
        </w:rPr>
      </w:pPr>
    </w:p>
    <w:p w14:paraId="2F174DB6" w14:textId="77777777" w:rsidR="00AA531B" w:rsidRDefault="00BB497D" w:rsidP="008E4A5B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8E4A5B" w:rsidRPr="00DF0E36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분석기</w:t>
      </w:r>
      <w:r w:rsidR="008E4A5B" w:rsidRPr="00DF0E36">
        <w:rPr>
          <w:rFonts w:hint="eastAsia"/>
          <w:sz w:val="9"/>
          <w:szCs w:val="9"/>
        </w:rPr>
        <w:t xml:space="preserve"> 내에서 다음 종목들을 검사하기 위해 </w:t>
      </w:r>
      <w:r w:rsidR="00E92934" w:rsidRPr="00DF0E36">
        <w:rPr>
          <w:rFonts w:hint="eastAsia"/>
          <w:sz w:val="9"/>
          <w:szCs w:val="9"/>
        </w:rPr>
        <w:t>사용됩니</w:t>
      </w:r>
      <w:r w:rsidRPr="00DF0E36">
        <w:rPr>
          <w:rFonts w:hint="eastAsia"/>
          <w:sz w:val="9"/>
          <w:szCs w:val="9"/>
        </w:rPr>
        <w:t>다.</w:t>
      </w:r>
    </w:p>
    <w:p w14:paraId="2C0D04A7" w14:textId="77777777" w:rsidR="005B225D" w:rsidRDefault="005B225D" w:rsidP="008E4A5B">
      <w:pPr>
        <w:jc w:val="left"/>
        <w:rPr>
          <w:sz w:val="9"/>
          <w:szCs w:val="9"/>
        </w:rPr>
      </w:pPr>
      <w:r>
        <w:rPr>
          <w:sz w:val="9"/>
          <w:szCs w:val="9"/>
        </w:rPr>
        <w:t>C</w:t>
      </w:r>
      <w:r>
        <w:rPr>
          <w:rFonts w:hint="eastAsia"/>
          <w:sz w:val="9"/>
          <w:szCs w:val="9"/>
        </w:rPr>
        <w:t>reatine kinase-MB (CK-MB), myoglobin (MYO)</w:t>
      </w:r>
    </w:p>
    <w:p w14:paraId="0A7843BA" w14:textId="77777777" w:rsidR="00462803" w:rsidRDefault="00AA531B" w:rsidP="008E4A5B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 xml:space="preserve"> </w:t>
      </w:r>
    </w:p>
    <w:p w14:paraId="42CAEDDE" w14:textId="77777777" w:rsidR="00957834" w:rsidRPr="00DF0E36" w:rsidRDefault="00957834" w:rsidP="008E4A5B">
      <w:pPr>
        <w:jc w:val="left"/>
        <w:rPr>
          <w:sz w:val="9"/>
          <w:szCs w:val="9"/>
        </w:rPr>
      </w:pPr>
      <w:r>
        <w:rPr>
          <w:rFonts w:hint="eastAsia"/>
          <w:b/>
          <w:sz w:val="14"/>
          <w:szCs w:val="14"/>
        </w:rPr>
        <w:t>요 약</w:t>
      </w:r>
    </w:p>
    <w:p w14:paraId="7E14396F" w14:textId="53356FF6" w:rsidR="009C5F1B" w:rsidRPr="008B47DA" w:rsidRDefault="0064592A" w:rsidP="008E4A5B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VALIDATE Calibration Ver</w:t>
      </w:r>
      <w:r w:rsidR="00BC1CD9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 xml:space="preserve">fication/Linearity test kit에 대해 각 분석물들의 </w:t>
      </w:r>
      <w:proofErr w:type="spellStart"/>
      <w:r w:rsidR="0090588E">
        <w:rPr>
          <w:rFonts w:hint="eastAsia"/>
          <w:sz w:val="9"/>
          <w:szCs w:val="9"/>
        </w:rPr>
        <w:t>기</w:t>
      </w:r>
      <w:r w:rsidR="00BC1CD9">
        <w:rPr>
          <w:rFonts w:hint="eastAsia"/>
          <w:sz w:val="9"/>
          <w:szCs w:val="9"/>
        </w:rPr>
        <w:t>대</w:t>
      </w:r>
      <w:r w:rsidR="0090588E">
        <w:rPr>
          <w:rFonts w:hint="eastAsia"/>
          <w:sz w:val="9"/>
          <w:szCs w:val="9"/>
        </w:rPr>
        <w:t>값과</w:t>
      </w:r>
      <w:proofErr w:type="spellEnd"/>
      <w:r>
        <w:rPr>
          <w:rFonts w:hint="eastAsia"/>
          <w:sz w:val="9"/>
          <w:szCs w:val="9"/>
        </w:rPr>
        <w:t xml:space="preserve"> </w:t>
      </w:r>
      <w:r w:rsidR="0090588E">
        <w:rPr>
          <w:rFonts w:hint="eastAsia"/>
          <w:sz w:val="9"/>
          <w:szCs w:val="9"/>
        </w:rPr>
        <w:t xml:space="preserve">측정값 </w:t>
      </w:r>
      <w:r>
        <w:rPr>
          <w:rFonts w:hint="eastAsia"/>
          <w:sz w:val="9"/>
          <w:szCs w:val="9"/>
        </w:rPr>
        <w:t>사이의 관계를</w:t>
      </w:r>
      <w:r w:rsidR="0090588E">
        <w:rPr>
          <w:rFonts w:hint="eastAsia"/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확립하기 위해 여러 수준이 제공됩니다. VALIDATE Calibration Ver</w:t>
      </w:r>
      <w:r w:rsidR="00BC1CD9">
        <w:rPr>
          <w:rFonts w:hint="eastAsia"/>
          <w:sz w:val="9"/>
          <w:szCs w:val="9"/>
        </w:rPr>
        <w:t>i</w:t>
      </w:r>
      <w:r>
        <w:rPr>
          <w:rFonts w:hint="eastAsia"/>
          <w:sz w:val="9"/>
          <w:szCs w:val="9"/>
        </w:rPr>
        <w:t xml:space="preserve">fication/Linearity test kit는 많은 검사실에서 요구하는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검증</w:t>
      </w:r>
      <w:r w:rsidR="00AF5AFC">
        <w:rPr>
          <w:rFonts w:hint="eastAsia"/>
          <w:sz w:val="9"/>
          <w:szCs w:val="9"/>
        </w:rPr>
        <w:t>,</w:t>
      </w:r>
      <w:r>
        <w:rPr>
          <w:sz w:val="9"/>
          <w:szCs w:val="9"/>
        </w:rPr>
        <w:t xml:space="preserve"> Calibration verification </w:t>
      </w:r>
      <w:r>
        <w:rPr>
          <w:rFonts w:hint="eastAsia"/>
          <w:sz w:val="9"/>
          <w:szCs w:val="9"/>
        </w:rPr>
        <w:t xml:space="preserve">및 </w:t>
      </w:r>
      <w:proofErr w:type="spellStart"/>
      <w:r>
        <w:rPr>
          <w:rFonts w:hint="eastAsia"/>
          <w:sz w:val="9"/>
          <w:szCs w:val="9"/>
        </w:rPr>
        <w:t>직선성</w:t>
      </w:r>
      <w:proofErr w:type="spellEnd"/>
      <w:r>
        <w:rPr>
          <w:rFonts w:hint="eastAsia"/>
          <w:sz w:val="9"/>
          <w:szCs w:val="9"/>
        </w:rPr>
        <w:t xml:space="preserve"> 범위 검증에 도움을 줄 </w:t>
      </w:r>
      <w:proofErr w:type="gramStart"/>
      <w:r>
        <w:rPr>
          <w:rFonts w:hint="eastAsia"/>
          <w:sz w:val="9"/>
          <w:szCs w:val="9"/>
        </w:rPr>
        <w:t>것 입니다</w:t>
      </w:r>
      <w:proofErr w:type="gramEnd"/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>또한 이 용액은</w:t>
      </w:r>
      <w:r w:rsidR="00AF5AFC">
        <w:rPr>
          <w:rFonts w:hint="eastAsia"/>
          <w:sz w:val="9"/>
          <w:szCs w:val="9"/>
        </w:rPr>
        <w:t>t</w:t>
      </w:r>
      <w:r w:rsidR="00AF5AFC">
        <w:rPr>
          <w:sz w:val="9"/>
          <w:szCs w:val="9"/>
        </w:rPr>
        <w:t xml:space="preserve">roubleshooting </w:t>
      </w:r>
      <w:r w:rsidR="00AF5AFC">
        <w:rPr>
          <w:rFonts w:hint="eastAsia"/>
          <w:sz w:val="9"/>
          <w:szCs w:val="9"/>
        </w:rPr>
        <w:t>시스템,</w:t>
      </w:r>
      <w:r w:rsidR="00AF5AFC">
        <w:rPr>
          <w:sz w:val="9"/>
          <w:szCs w:val="9"/>
        </w:rPr>
        <w:t xml:space="preserve"> </w:t>
      </w:r>
      <w:r w:rsidR="00AF5AFC">
        <w:rPr>
          <w:rFonts w:hint="eastAsia"/>
          <w:sz w:val="9"/>
          <w:szCs w:val="9"/>
        </w:rPr>
        <w:t xml:space="preserve">시약 문제 및 </w:t>
      </w:r>
      <w:r w:rsidR="00AF5AFC">
        <w:rPr>
          <w:sz w:val="9"/>
          <w:szCs w:val="9"/>
        </w:rPr>
        <w:t>calibration</w:t>
      </w:r>
      <w:r w:rsidR="00AF5AFC">
        <w:rPr>
          <w:rFonts w:hint="eastAsia"/>
          <w:sz w:val="9"/>
          <w:szCs w:val="9"/>
        </w:rPr>
        <w:t xml:space="preserve"> 이상 문제에 도움이 될 </w:t>
      </w:r>
      <w:proofErr w:type="gramStart"/>
      <w:r w:rsidR="00AF5AFC">
        <w:rPr>
          <w:rFonts w:hint="eastAsia"/>
          <w:sz w:val="9"/>
          <w:szCs w:val="9"/>
        </w:rPr>
        <w:t>것 입니다</w:t>
      </w:r>
      <w:proofErr w:type="gramEnd"/>
      <w:r w:rsidR="00AF5AFC">
        <w:rPr>
          <w:rFonts w:hint="eastAsia"/>
          <w:sz w:val="9"/>
          <w:szCs w:val="9"/>
        </w:rPr>
        <w:t>.</w:t>
      </w:r>
    </w:p>
    <w:p w14:paraId="68EC44B8" w14:textId="77777777" w:rsidR="009B0362" w:rsidRPr="00DE5BF8" w:rsidRDefault="009B0362" w:rsidP="008E4A5B">
      <w:pPr>
        <w:jc w:val="left"/>
        <w:rPr>
          <w:sz w:val="9"/>
          <w:szCs w:val="9"/>
        </w:rPr>
      </w:pPr>
    </w:p>
    <w:p w14:paraId="4B15282D" w14:textId="77777777" w:rsidR="00DE4A77" w:rsidRDefault="00BB497D" w:rsidP="00DE4A7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원재료</w:t>
      </w:r>
    </w:p>
    <w:p w14:paraId="05B31E51" w14:textId="77777777" w:rsidR="005B225D" w:rsidRDefault="000962B5" w:rsidP="00AA531B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-</w:t>
      </w:r>
      <w:r w:rsidRPr="00DF0E36">
        <w:rPr>
          <w:sz w:val="9"/>
          <w:szCs w:val="9"/>
        </w:rPr>
        <w:t xml:space="preserve"> </w:t>
      </w:r>
      <w:r w:rsidR="00BF1206" w:rsidRPr="00DF0E36">
        <w:rPr>
          <w:sz w:val="9"/>
          <w:szCs w:val="9"/>
        </w:rPr>
        <w:t>주</w:t>
      </w:r>
      <w:r w:rsidR="001F72D6">
        <w:rPr>
          <w:rFonts w:hint="eastAsia"/>
          <w:sz w:val="9"/>
          <w:szCs w:val="9"/>
        </w:rPr>
        <w:t xml:space="preserve"> </w:t>
      </w:r>
      <w:proofErr w:type="spellStart"/>
      <w:r w:rsidR="00BF1206" w:rsidRPr="00DF0E36">
        <w:rPr>
          <w:sz w:val="9"/>
          <w:szCs w:val="9"/>
        </w:rPr>
        <w:t>반응</w:t>
      </w:r>
      <w:r w:rsidR="00BF1206" w:rsidRPr="00DF0E36">
        <w:rPr>
          <w:rFonts w:hint="eastAsia"/>
          <w:sz w:val="9"/>
          <w:szCs w:val="9"/>
        </w:rPr>
        <w:t>시약</w:t>
      </w:r>
      <w:proofErr w:type="spellEnd"/>
      <w:r w:rsidR="00BF1206" w:rsidRPr="00DF0E36">
        <w:rPr>
          <w:rFonts w:hint="eastAsia"/>
          <w:sz w:val="9"/>
          <w:szCs w:val="9"/>
        </w:rPr>
        <w:t>:</w:t>
      </w:r>
      <w:r w:rsidR="00AA531B">
        <w:rPr>
          <w:rFonts w:hint="eastAsia"/>
          <w:sz w:val="9"/>
          <w:szCs w:val="9"/>
        </w:rPr>
        <w:t xml:space="preserve"> </w:t>
      </w:r>
      <w:r w:rsidR="00D53E93">
        <w:rPr>
          <w:rFonts w:hint="eastAsia"/>
          <w:sz w:val="9"/>
          <w:szCs w:val="9"/>
        </w:rPr>
        <w:t>인간 혈청 매트릭스에서 정제된 화학물질 및 사람 또는 동물원의 성분</w:t>
      </w:r>
    </w:p>
    <w:p w14:paraId="439EC658" w14:textId="77777777" w:rsidR="00D53E93" w:rsidRDefault="00D53E93" w:rsidP="00AF5AFC">
      <w:pPr>
        <w:ind w:firstLineChars="100" w:firstLine="90"/>
        <w:jc w:val="left"/>
        <w:rPr>
          <w:sz w:val="9"/>
          <w:szCs w:val="9"/>
        </w:rPr>
      </w:pPr>
      <w:r>
        <w:rPr>
          <w:sz w:val="9"/>
          <w:szCs w:val="9"/>
        </w:rPr>
        <w:t xml:space="preserve">NOTE: </w:t>
      </w:r>
      <w:r>
        <w:rPr>
          <w:rFonts w:hint="eastAsia"/>
          <w:sz w:val="9"/>
          <w:szCs w:val="9"/>
        </w:rPr>
        <w:t xml:space="preserve">일부 원재료는 돼지로부터 </w:t>
      </w:r>
      <w:r w:rsidR="002C7C81">
        <w:rPr>
          <w:rFonts w:hint="eastAsia"/>
          <w:sz w:val="9"/>
          <w:szCs w:val="9"/>
        </w:rPr>
        <w:t>정제됩니다.</w:t>
      </w:r>
    </w:p>
    <w:p w14:paraId="3D2BEB4C" w14:textId="77777777" w:rsidR="00AF5AFC" w:rsidRDefault="00AF5AFC" w:rsidP="00AA531B">
      <w:pPr>
        <w:ind w:left="540" w:hangingChars="600" w:hanging="540"/>
        <w:jc w:val="left"/>
        <w:rPr>
          <w:sz w:val="9"/>
          <w:szCs w:val="9"/>
        </w:rPr>
      </w:pPr>
    </w:p>
    <w:p w14:paraId="58EE8778" w14:textId="77777777" w:rsidR="00DE4A77" w:rsidRPr="00DF0E36" w:rsidRDefault="000962B5" w:rsidP="00AF5AFC">
      <w:pPr>
        <w:ind w:left="540" w:hangingChars="600" w:hanging="54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- </w:t>
      </w:r>
      <w:proofErr w:type="spellStart"/>
      <w:r w:rsidR="00BF1206" w:rsidRPr="00DF0E36">
        <w:rPr>
          <w:rFonts w:hint="eastAsia"/>
          <w:sz w:val="9"/>
          <w:szCs w:val="9"/>
        </w:rPr>
        <w:t>보조반응시약</w:t>
      </w:r>
      <w:proofErr w:type="spellEnd"/>
      <w:r w:rsidR="00BF1206" w:rsidRPr="00DF0E36">
        <w:rPr>
          <w:rFonts w:hint="eastAsia"/>
          <w:sz w:val="9"/>
          <w:szCs w:val="9"/>
        </w:rPr>
        <w:t xml:space="preserve">: </w:t>
      </w:r>
      <w:r w:rsidR="00A72563" w:rsidRPr="00DF0E36">
        <w:rPr>
          <w:rFonts w:hint="eastAsia"/>
          <w:sz w:val="9"/>
          <w:szCs w:val="9"/>
        </w:rPr>
        <w:t>방부제,</w:t>
      </w:r>
      <w:r w:rsidR="00BF1206" w:rsidRPr="00DF0E36">
        <w:rPr>
          <w:rFonts w:hint="eastAsia"/>
          <w:sz w:val="9"/>
          <w:szCs w:val="9"/>
        </w:rPr>
        <w:t xml:space="preserve"> 안정제</w:t>
      </w:r>
    </w:p>
    <w:p w14:paraId="51CFDDA9" w14:textId="77777777" w:rsidR="00656A5C" w:rsidRPr="00DF0E36" w:rsidRDefault="00656A5C" w:rsidP="008E4A5B">
      <w:pPr>
        <w:jc w:val="left"/>
        <w:rPr>
          <w:sz w:val="9"/>
          <w:szCs w:val="9"/>
        </w:rPr>
      </w:pPr>
    </w:p>
    <w:p w14:paraId="2E7778C8" w14:textId="77777777" w:rsidR="002374F8" w:rsidRDefault="002374F8" w:rsidP="002374F8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주의사항</w:t>
      </w:r>
    </w:p>
    <w:p w14:paraId="38616913" w14:textId="77777777" w:rsidR="002374F8" w:rsidRPr="00DF0E36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체외진단용 외의 사용을 금지합니다.</w:t>
      </w:r>
    </w:p>
    <w:p w14:paraId="0C08BE45" w14:textId="77777777" w:rsidR="002374F8" w:rsidRDefault="002374F8" w:rsidP="00D149AC">
      <w:pPr>
        <w:pStyle w:val="a3"/>
        <w:numPr>
          <w:ilvl w:val="0"/>
          <w:numId w:val="6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폐기물 규정에 따라 적법하게 폐기하여야 합니다. </w:t>
      </w:r>
    </w:p>
    <w:p w14:paraId="467811AA" w14:textId="77777777" w:rsidR="002374F8" w:rsidRPr="00966141" w:rsidRDefault="002374F8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74A943B" w14:textId="77777777" w:rsidR="002374F8" w:rsidRPr="006F24E9" w:rsidRDefault="002374F8" w:rsidP="00D149AC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>잠재적 생물학적 위험</w:t>
      </w:r>
    </w:p>
    <w:p w14:paraId="53255D5F" w14:textId="77777777" w:rsidR="002374F8" w:rsidRDefault="002374F8" w:rsidP="00D149AC">
      <w:pPr>
        <w:pStyle w:val="a3"/>
        <w:ind w:leftChars="0" w:left="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인체 </w:t>
      </w:r>
      <w:proofErr w:type="spellStart"/>
      <w:r w:rsidRPr="00DF0E36">
        <w:rPr>
          <w:rFonts w:hint="eastAsia"/>
          <w:sz w:val="9"/>
          <w:szCs w:val="9"/>
        </w:rPr>
        <w:t>유래물인</w:t>
      </w:r>
      <w:proofErr w:type="spellEnd"/>
      <w:r w:rsidRPr="00DF0E36">
        <w:rPr>
          <w:rFonts w:hint="eastAsia"/>
          <w:sz w:val="9"/>
          <w:szCs w:val="9"/>
        </w:rPr>
        <w:t xml:space="preserve"> 검체를 다룰 때에는 잠재적 감염성을 고려해야 합니다.</w:t>
      </w:r>
    </w:p>
    <w:p w14:paraId="5B7BD95B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질병관리본부(</w:t>
      </w:r>
      <w:r>
        <w:rPr>
          <w:sz w:val="9"/>
          <w:szCs w:val="9"/>
        </w:rPr>
        <w:t>CDC)</w:t>
      </w:r>
      <w:r>
        <w:rPr>
          <w:rFonts w:hint="eastAsia"/>
          <w:sz w:val="9"/>
          <w:szCs w:val="9"/>
        </w:rPr>
        <w:t xml:space="preserve">는 </w:t>
      </w:r>
      <w:r>
        <w:rPr>
          <w:sz w:val="9"/>
          <w:szCs w:val="9"/>
        </w:rPr>
        <w:t xml:space="preserve">Validate </w:t>
      </w:r>
      <w:r>
        <w:rPr>
          <w:rFonts w:hint="eastAsia"/>
          <w:sz w:val="9"/>
          <w:szCs w:val="9"/>
        </w:rPr>
        <w:t>제품 취급에 관해 다음과 같은 예방 조치를 권고합니다.</w:t>
      </w:r>
    </w:p>
    <w:p w14:paraId="394E5BB7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</w:p>
    <w:p w14:paraId="0E21454A" w14:textId="77777777" w:rsidR="000C3A91" w:rsidRDefault="000C3A91" w:rsidP="000C3A91">
      <w:pPr>
        <w:jc w:val="left"/>
        <w:rPr>
          <w:b/>
          <w:sz w:val="14"/>
          <w:szCs w:val="14"/>
        </w:rPr>
      </w:pPr>
      <w:r w:rsidRPr="006F24E9">
        <w:rPr>
          <w:rFonts w:hint="eastAsia"/>
          <w:b/>
          <w:sz w:val="14"/>
          <w:szCs w:val="14"/>
        </w:rPr>
        <w:t xml:space="preserve">WARNING: </w:t>
      </w:r>
      <w:r>
        <w:rPr>
          <w:rFonts w:hint="eastAsia"/>
          <w:b/>
          <w:sz w:val="14"/>
          <w:szCs w:val="14"/>
        </w:rPr>
        <w:t xml:space="preserve">Sodium </w:t>
      </w:r>
      <w:proofErr w:type="spellStart"/>
      <w:r>
        <w:rPr>
          <w:rFonts w:hint="eastAsia"/>
          <w:b/>
          <w:sz w:val="14"/>
          <w:szCs w:val="14"/>
        </w:rPr>
        <w:t>Azide</w:t>
      </w:r>
      <w:proofErr w:type="spellEnd"/>
    </w:p>
    <w:p w14:paraId="2D6BD823" w14:textId="77777777" w:rsid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Sodium </w:t>
      </w:r>
      <w:proofErr w:type="spellStart"/>
      <w:proofErr w:type="gram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 xml:space="preserve"> 는</w:t>
      </w:r>
      <w:proofErr w:type="gramEnd"/>
      <w:r>
        <w:rPr>
          <w:rFonts w:hint="eastAsia"/>
          <w:sz w:val="9"/>
          <w:szCs w:val="9"/>
        </w:rPr>
        <w:t xml:space="preserve"> 납 및 구리 배관과 반응하여 잠재적으로 폭발성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rFonts w:hint="eastAsia"/>
          <w:sz w:val="9"/>
          <w:szCs w:val="9"/>
        </w:rPr>
        <w:t>를 형성할 수 있습니다.</w:t>
      </w:r>
    </w:p>
    <w:p w14:paraId="1D4F8FA8" w14:textId="77777777" w:rsidR="000C3A91" w:rsidRPr="000C3A91" w:rsidRDefault="000C3A91" w:rsidP="00D149AC">
      <w:pPr>
        <w:pStyle w:val="a3"/>
        <w:ind w:leftChars="0" w:left="0"/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폐기 시, </w:t>
      </w:r>
      <w:proofErr w:type="spellStart"/>
      <w:r>
        <w:rPr>
          <w:rFonts w:hint="eastAsia"/>
          <w:sz w:val="9"/>
          <w:szCs w:val="9"/>
        </w:rPr>
        <w:t>Azide</w:t>
      </w:r>
      <w:proofErr w:type="spellEnd"/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축적을 방지하기 위해 대량의 물로 씻어내십시오. </w:t>
      </w:r>
    </w:p>
    <w:p w14:paraId="1046EAD0" w14:textId="77777777" w:rsidR="0053417C" w:rsidRPr="001F72D6" w:rsidRDefault="0053417C" w:rsidP="00D149AC">
      <w:pPr>
        <w:pStyle w:val="a3"/>
        <w:ind w:leftChars="180" w:left="360"/>
        <w:jc w:val="left"/>
        <w:rPr>
          <w:sz w:val="9"/>
          <w:szCs w:val="9"/>
        </w:rPr>
      </w:pPr>
    </w:p>
    <w:p w14:paraId="0BAAEBAE" w14:textId="77777777" w:rsidR="0053417C" w:rsidRDefault="009E1642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보관방법 및 사용기한</w:t>
      </w:r>
    </w:p>
    <w:p w14:paraId="37203BF1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본 제품은 -10</w:t>
      </w:r>
      <w:r w:rsidRPr="00D34252">
        <w:rPr>
          <w:sz w:val="9"/>
          <w:szCs w:val="9"/>
        </w:rPr>
        <w:t>°</w:t>
      </w:r>
      <w:r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34252">
        <w:rPr>
          <w:sz w:val="9"/>
          <w:szCs w:val="9"/>
        </w:rPr>
        <w:t>에서</w:t>
      </w:r>
      <w:r w:rsidRPr="00D34252">
        <w:rPr>
          <w:rFonts w:hint="eastAsia"/>
          <w:sz w:val="9"/>
          <w:szCs w:val="9"/>
        </w:rPr>
        <w:t xml:space="preserve"> 보관하며 </w:t>
      </w:r>
      <w:proofErr w:type="spellStart"/>
      <w:r w:rsidRPr="00D34252">
        <w:rPr>
          <w:rFonts w:hint="eastAsia"/>
          <w:b/>
          <w:sz w:val="9"/>
          <w:szCs w:val="9"/>
        </w:rPr>
        <w:t>무결빙</w:t>
      </w:r>
      <w:proofErr w:type="spellEnd"/>
      <w:r w:rsidRPr="00D34252">
        <w:rPr>
          <w:rFonts w:hint="eastAsia"/>
          <w:b/>
          <w:sz w:val="9"/>
          <w:szCs w:val="9"/>
        </w:rPr>
        <w:t xml:space="preserve"> 냉장고(frost-free freezer)</w:t>
      </w:r>
      <w:r w:rsidRPr="00D34252">
        <w:rPr>
          <w:rFonts w:hint="eastAsia"/>
          <w:sz w:val="9"/>
          <w:szCs w:val="9"/>
        </w:rPr>
        <w:t>에 보관해서는 안 됩니다.</w:t>
      </w:r>
    </w:p>
    <w:p w14:paraId="6AA85C33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34252">
        <w:rPr>
          <w:rFonts w:hint="eastAsia"/>
          <w:sz w:val="9"/>
          <w:szCs w:val="9"/>
        </w:rPr>
        <w:t>Test Kit는 상자 표면에 기록되어 있는 유효 기간까지 사용 가능합니다.</w:t>
      </w:r>
    </w:p>
    <w:p w14:paraId="57E5ED96" w14:textId="77777777" w:rsidR="008B47DA" w:rsidRPr="00D34252" w:rsidRDefault="008B47DA" w:rsidP="00D149AC">
      <w:pPr>
        <w:pStyle w:val="a3"/>
        <w:numPr>
          <w:ilvl w:val="0"/>
          <w:numId w:val="5"/>
        </w:numPr>
        <w:ind w:leftChars="0" w:left="360"/>
        <w:jc w:val="left"/>
        <w:rPr>
          <w:sz w:val="9"/>
          <w:szCs w:val="9"/>
        </w:rPr>
      </w:pPr>
      <w:r w:rsidRPr="00D53E93">
        <w:rPr>
          <w:rFonts w:hint="eastAsia"/>
          <w:b/>
          <w:sz w:val="9"/>
          <w:szCs w:val="9"/>
        </w:rPr>
        <w:t>물질의 안정성을 위해 오픈 후 유효기간 내에 최대</w:t>
      </w:r>
      <w:r w:rsidR="0062653C" w:rsidRPr="00D53E93">
        <w:rPr>
          <w:rFonts w:hint="eastAsia"/>
          <w:b/>
          <w:sz w:val="9"/>
          <w:szCs w:val="9"/>
        </w:rPr>
        <w:t xml:space="preserve"> </w:t>
      </w:r>
      <w:r w:rsidR="00ED6C7A" w:rsidRPr="00D53E93">
        <w:rPr>
          <w:b/>
          <w:sz w:val="9"/>
          <w:szCs w:val="9"/>
        </w:rPr>
        <w:t>4</w:t>
      </w:r>
      <w:r w:rsidRPr="00D53E93">
        <w:rPr>
          <w:rFonts w:hint="eastAsia"/>
          <w:b/>
          <w:sz w:val="9"/>
          <w:szCs w:val="9"/>
        </w:rPr>
        <w:t>회의 동결/해동을 권장합니다</w:t>
      </w:r>
      <w:r w:rsidRPr="00D34252">
        <w:rPr>
          <w:rFonts w:hint="eastAsia"/>
          <w:sz w:val="9"/>
          <w:szCs w:val="9"/>
        </w:rPr>
        <w:t>.</w:t>
      </w:r>
    </w:p>
    <w:p w14:paraId="2AD88443" w14:textId="77777777" w:rsidR="0053417C" w:rsidRPr="008B47DA" w:rsidRDefault="0053417C" w:rsidP="00D149AC">
      <w:pPr>
        <w:jc w:val="left"/>
        <w:rPr>
          <w:sz w:val="9"/>
          <w:szCs w:val="9"/>
        </w:rPr>
      </w:pPr>
    </w:p>
    <w:p w14:paraId="4F56BFFA" w14:textId="77777777" w:rsidR="002374F8" w:rsidRPr="00EB6909" w:rsidRDefault="002374F8" w:rsidP="00D149AC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사용</w:t>
      </w:r>
      <w:r>
        <w:rPr>
          <w:rFonts w:hint="eastAsia"/>
          <w:b/>
          <w:sz w:val="14"/>
          <w:szCs w:val="14"/>
        </w:rPr>
        <w:t xml:space="preserve"> 준비</w:t>
      </w:r>
    </w:p>
    <w:p w14:paraId="4E0FB828" w14:textId="77777777" w:rsidR="0053417C" w:rsidRPr="00DF0E36" w:rsidRDefault="0053417C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sz w:val="9"/>
          <w:szCs w:val="9"/>
        </w:rPr>
        <w:t>사용하기</w:t>
      </w:r>
      <w:r w:rsidRPr="00DF0E36">
        <w:rPr>
          <w:rFonts w:hint="eastAsia"/>
          <w:sz w:val="9"/>
          <w:szCs w:val="9"/>
        </w:rPr>
        <w:t xml:space="preserve"> 전, 각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의 구성품들을 박스에서 꺼낸 후 </w:t>
      </w:r>
      <w:r w:rsidR="00196751" w:rsidRPr="00DF0E36">
        <w:rPr>
          <w:rFonts w:hint="eastAsia"/>
          <w:sz w:val="9"/>
          <w:szCs w:val="9"/>
        </w:rPr>
        <w:t>실온</w:t>
      </w:r>
      <w:r w:rsidR="00AA531B">
        <w:rPr>
          <w:rFonts w:hint="eastAsia"/>
          <w:sz w:val="9"/>
          <w:szCs w:val="9"/>
        </w:rPr>
        <w:t>(18</w:t>
      </w:r>
      <w:r w:rsidR="00AA531B" w:rsidRPr="00DF0E36">
        <w:rPr>
          <w:sz w:val="9"/>
          <w:szCs w:val="9"/>
        </w:rPr>
        <w:t>°</w:t>
      </w:r>
      <w:r w:rsidR="00AA531B" w:rsidRPr="00DF0E36">
        <w:rPr>
          <w:rFonts w:hint="eastAsia"/>
          <w:sz w:val="9"/>
          <w:szCs w:val="9"/>
        </w:rPr>
        <w:t>~</w:t>
      </w:r>
      <w:r w:rsidR="00AA531B">
        <w:rPr>
          <w:rFonts w:hint="eastAsia"/>
          <w:sz w:val="9"/>
          <w:szCs w:val="9"/>
        </w:rPr>
        <w:t>25</w:t>
      </w:r>
      <w:r w:rsidR="002374F8">
        <w:rPr>
          <w:rFonts w:eastAsiaTheme="minorHAnsi"/>
          <w:sz w:val="9"/>
          <w:szCs w:val="9"/>
        </w:rPr>
        <w:t>℃</w:t>
      </w:r>
      <w:r w:rsidR="00AA531B">
        <w:rPr>
          <w:rFonts w:hint="eastAsia"/>
          <w:sz w:val="9"/>
          <w:szCs w:val="9"/>
        </w:rPr>
        <w:t>)</w:t>
      </w:r>
      <w:r w:rsidR="00196751" w:rsidRPr="00DF0E36">
        <w:rPr>
          <w:rFonts w:hint="eastAsia"/>
          <w:sz w:val="9"/>
          <w:szCs w:val="9"/>
        </w:rPr>
        <w:t xml:space="preserve">에서 해동하며 분주 전에 위아래로 부드럽게 </w:t>
      </w:r>
      <w:r w:rsidR="00E92934" w:rsidRPr="00DF0E36">
        <w:rPr>
          <w:rFonts w:hint="eastAsia"/>
          <w:sz w:val="9"/>
          <w:szCs w:val="9"/>
        </w:rPr>
        <w:t>섞어줍니</w:t>
      </w:r>
      <w:r w:rsidR="00196751" w:rsidRPr="00DF0E36">
        <w:rPr>
          <w:rFonts w:hint="eastAsia"/>
          <w:sz w:val="9"/>
          <w:szCs w:val="9"/>
        </w:rPr>
        <w:t>다.</w:t>
      </w:r>
    </w:p>
    <w:p w14:paraId="4C18A44E" w14:textId="441514B2" w:rsidR="00196751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최대한 안정적으로 보관하기 위해 실온에서의 보관을 최소화하며 분주 후에는 즉시 </w:t>
      </w:r>
      <w:r w:rsidR="005B225D" w:rsidRPr="00D34252">
        <w:rPr>
          <w:rFonts w:hint="eastAsia"/>
          <w:sz w:val="9"/>
          <w:szCs w:val="9"/>
        </w:rPr>
        <w:t>-10</w:t>
      </w:r>
      <w:r w:rsidR="005B225D" w:rsidRPr="00D34252">
        <w:rPr>
          <w:sz w:val="9"/>
          <w:szCs w:val="9"/>
        </w:rPr>
        <w:t>°</w:t>
      </w:r>
      <w:r w:rsidR="005B225D" w:rsidRPr="00D34252">
        <w:rPr>
          <w:rFonts w:hint="eastAsia"/>
          <w:sz w:val="9"/>
          <w:szCs w:val="9"/>
        </w:rPr>
        <w:t>~-25</w:t>
      </w:r>
      <w:r w:rsidR="002374F8">
        <w:rPr>
          <w:rFonts w:eastAsiaTheme="minorHAnsi"/>
          <w:sz w:val="9"/>
          <w:szCs w:val="9"/>
        </w:rPr>
        <w:t>℃</w:t>
      </w:r>
      <w:r w:rsidRPr="00DF0E36">
        <w:rPr>
          <w:rFonts w:hint="eastAsia"/>
          <w:sz w:val="9"/>
          <w:szCs w:val="9"/>
        </w:rPr>
        <w:t xml:space="preserve">에서 다시 </w:t>
      </w:r>
      <w:r w:rsidR="00E92934" w:rsidRPr="00DF0E36">
        <w:rPr>
          <w:rFonts w:hint="eastAsia"/>
          <w:sz w:val="9"/>
          <w:szCs w:val="9"/>
        </w:rPr>
        <w:t>보관합니</w:t>
      </w:r>
      <w:r w:rsidRPr="00DF0E36">
        <w:rPr>
          <w:rFonts w:hint="eastAsia"/>
          <w:sz w:val="9"/>
          <w:szCs w:val="9"/>
        </w:rPr>
        <w:t>다.</w:t>
      </w:r>
    </w:p>
    <w:p w14:paraId="68643301" w14:textId="77777777" w:rsidR="0053417C" w:rsidRPr="00DF0E36" w:rsidRDefault="00196751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세균의 오염이 의심되는 물질은 즉시 </w:t>
      </w:r>
      <w:r w:rsidR="00E92934" w:rsidRPr="00DF0E36">
        <w:rPr>
          <w:rFonts w:hint="eastAsia"/>
          <w:sz w:val="9"/>
          <w:szCs w:val="9"/>
        </w:rPr>
        <w:t>폐기합니</w:t>
      </w:r>
      <w:r w:rsidRPr="00DF0E36">
        <w:rPr>
          <w:rFonts w:hint="eastAsia"/>
          <w:sz w:val="9"/>
          <w:szCs w:val="9"/>
        </w:rPr>
        <w:t>다.</w:t>
      </w:r>
    </w:p>
    <w:p w14:paraId="67059211" w14:textId="77777777" w:rsidR="000962B5" w:rsidRDefault="000962B5" w:rsidP="00D149AC">
      <w:pPr>
        <w:pStyle w:val="a3"/>
        <w:numPr>
          <w:ilvl w:val="0"/>
          <w:numId w:val="7"/>
        </w:numPr>
        <w:ind w:leftChars="0" w:left="36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Pr="00DF0E36">
        <w:rPr>
          <w:rFonts w:hint="eastAsia"/>
          <w:b/>
          <w:sz w:val="9"/>
          <w:szCs w:val="9"/>
        </w:rPr>
        <w:t xml:space="preserve"> </w:t>
      </w:r>
      <w:r w:rsidR="00196751" w:rsidRPr="00DF0E36">
        <w:rPr>
          <w:rFonts w:hint="eastAsia"/>
          <w:sz w:val="9"/>
          <w:szCs w:val="9"/>
        </w:rPr>
        <w:t xml:space="preserve">환자 검체와 동일한 방법으로 사용되면 만약 실험 중 농축이나 희석이 필요한 경우 제조사의 설명을 </w:t>
      </w:r>
      <w:r w:rsidR="00E92934" w:rsidRPr="00DF0E36">
        <w:rPr>
          <w:rFonts w:hint="eastAsia"/>
          <w:sz w:val="9"/>
          <w:szCs w:val="9"/>
        </w:rPr>
        <w:t>따릅니</w:t>
      </w:r>
      <w:r w:rsidR="00196751" w:rsidRPr="00DF0E36">
        <w:rPr>
          <w:rFonts w:hint="eastAsia"/>
          <w:sz w:val="9"/>
          <w:szCs w:val="9"/>
        </w:rPr>
        <w:t>다.</w:t>
      </w:r>
    </w:p>
    <w:p w14:paraId="5BC174CF" w14:textId="77777777" w:rsidR="004679B9" w:rsidRDefault="004679B9" w:rsidP="004679B9">
      <w:pPr>
        <w:jc w:val="left"/>
        <w:rPr>
          <w:sz w:val="9"/>
          <w:szCs w:val="9"/>
        </w:rPr>
      </w:pPr>
    </w:p>
    <w:p w14:paraId="27AB12DA" w14:textId="77777777" w:rsidR="002374F8" w:rsidRPr="00D34252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분석</w:t>
      </w:r>
    </w:p>
    <w:p w14:paraId="68FEED04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각 레벨을 반복적으로 검사합니다.</w:t>
      </w:r>
    </w:p>
    <w:p w14:paraId="16D798A8" w14:textId="77777777" w:rsidR="002374F8" w:rsidRDefault="002374F8" w:rsidP="002374F8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만약 CLSI EP6 지침에 따라 linearity 평가를 하는 경우, random analytical sequence를 사용하여 각 레벨을 분석합니다.</w:t>
      </w:r>
    </w:p>
    <w:p w14:paraId="68083594" w14:textId="77777777" w:rsidR="004B15D0" w:rsidRDefault="004B15D0" w:rsidP="004B15D0">
      <w:pPr>
        <w:jc w:val="center"/>
        <w:rPr>
          <w:b/>
          <w:sz w:val="9"/>
          <w:szCs w:val="9"/>
        </w:rPr>
      </w:pPr>
    </w:p>
    <w:p w14:paraId="1DFC52B9" w14:textId="77777777" w:rsidR="002374F8" w:rsidRDefault="002374F8" w:rsidP="004B15D0">
      <w:pPr>
        <w:jc w:val="center"/>
        <w:rPr>
          <w:b/>
          <w:sz w:val="9"/>
          <w:szCs w:val="9"/>
        </w:rPr>
      </w:pPr>
    </w:p>
    <w:p w14:paraId="5DD30A00" w14:textId="77777777" w:rsidR="002374F8" w:rsidRPr="00F534BC" w:rsidRDefault="002374F8" w:rsidP="002374F8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결과 계산</w:t>
      </w:r>
    </w:p>
    <w:p w14:paraId="04338522" w14:textId="77777777" w:rsidR="00123D1E" w:rsidRDefault="000962B5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본 제품은</w:t>
      </w:r>
      <w:r w:rsidR="00123D1E" w:rsidRPr="00DF0E36">
        <w:rPr>
          <w:rFonts w:hint="eastAsia"/>
          <w:sz w:val="9"/>
          <w:szCs w:val="9"/>
        </w:rPr>
        <w:t xml:space="preserve"> </w:t>
      </w:r>
      <w:r w:rsidR="00916030" w:rsidRPr="00DF0E36">
        <w:rPr>
          <w:rFonts w:hint="eastAsia"/>
          <w:sz w:val="9"/>
          <w:szCs w:val="9"/>
        </w:rPr>
        <w:t>Level</w:t>
      </w:r>
      <w:r w:rsidR="00123D1E" w:rsidRPr="00DF0E36">
        <w:rPr>
          <w:rFonts w:hint="eastAsia"/>
          <w:sz w:val="9"/>
          <w:szCs w:val="9"/>
        </w:rPr>
        <w:t xml:space="preserve"> 1부터 5까지 각 </w:t>
      </w:r>
      <w:r w:rsidRPr="00DF0E36">
        <w:rPr>
          <w:rFonts w:hint="eastAsia"/>
          <w:sz w:val="9"/>
          <w:szCs w:val="9"/>
        </w:rPr>
        <w:t xml:space="preserve">병의 농도가 같은 </w:t>
      </w:r>
      <w:r w:rsidR="00123D1E" w:rsidRPr="00DF0E36">
        <w:rPr>
          <w:rFonts w:hint="eastAsia"/>
          <w:sz w:val="9"/>
          <w:szCs w:val="9"/>
        </w:rPr>
        <w:t>값의 차이를</w:t>
      </w:r>
      <w:r w:rsidR="00916030" w:rsidRPr="00DF0E36">
        <w:rPr>
          <w:rFonts w:hint="eastAsia"/>
          <w:sz w:val="9"/>
          <w:szCs w:val="9"/>
        </w:rPr>
        <w:t>(D</w:t>
      </w:r>
      <w:r w:rsidR="00123D1E" w:rsidRPr="00DF0E36">
        <w:rPr>
          <w:rFonts w:hint="eastAsia"/>
          <w:sz w:val="9"/>
          <w:szCs w:val="9"/>
        </w:rPr>
        <w:t>elta</w:t>
      </w:r>
      <w:r w:rsidR="00916030" w:rsidRPr="00DF0E36">
        <w:rPr>
          <w:rFonts w:hint="eastAsia"/>
          <w:sz w:val="9"/>
          <w:szCs w:val="9"/>
        </w:rPr>
        <w:t>값</w:t>
      </w:r>
      <w:r w:rsidR="00123D1E" w:rsidRPr="00DF0E36">
        <w:rPr>
          <w:rFonts w:hint="eastAsia"/>
          <w:sz w:val="9"/>
          <w:szCs w:val="9"/>
        </w:rPr>
        <w:t>) 가지도록 구성되어 있으며 CLSI EP6</w:t>
      </w:r>
      <w:r w:rsidR="00123D1E" w:rsidRPr="00DF0E36">
        <w:rPr>
          <w:sz w:val="9"/>
          <w:szCs w:val="9"/>
        </w:rPr>
        <w:t>의</w:t>
      </w:r>
      <w:r w:rsidR="00F744B2" w:rsidRPr="00DF0E36">
        <w:rPr>
          <w:rFonts w:hint="eastAsia"/>
          <w:sz w:val="9"/>
          <w:szCs w:val="9"/>
        </w:rPr>
        <w:t xml:space="preserve"> 규정을</w:t>
      </w:r>
      <w:r w:rsidR="00123D1E" w:rsidRPr="00DF0E36">
        <w:rPr>
          <w:rFonts w:hint="eastAsia"/>
          <w:sz w:val="9"/>
          <w:szCs w:val="9"/>
        </w:rPr>
        <w:t xml:space="preserve"> 따르고 있</w:t>
      </w:r>
      <w:r w:rsidR="00E92934" w:rsidRPr="00DF0E36">
        <w:rPr>
          <w:rFonts w:hint="eastAsia"/>
          <w:sz w:val="9"/>
          <w:szCs w:val="9"/>
        </w:rPr>
        <w:t>습니</w:t>
      </w:r>
      <w:r w:rsidR="00123D1E" w:rsidRPr="00DF0E36">
        <w:rPr>
          <w:rFonts w:hint="eastAsia"/>
          <w:sz w:val="9"/>
          <w:szCs w:val="9"/>
        </w:rPr>
        <w:t>다.</w:t>
      </w:r>
    </w:p>
    <w:p w14:paraId="478728BE" w14:textId="77777777" w:rsidR="001F0CA4" w:rsidRDefault="001F0CA4" w:rsidP="00123D1E">
      <w:pPr>
        <w:jc w:val="left"/>
        <w:rPr>
          <w:sz w:val="9"/>
          <w:szCs w:val="9"/>
        </w:rPr>
      </w:pPr>
    </w:p>
    <w:p w14:paraId="2732CE20" w14:textId="77777777" w:rsidR="00265B3E" w:rsidRPr="00DF0E36" w:rsidRDefault="002411D4" w:rsidP="00F744B2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1:</w:t>
      </w:r>
    </w:p>
    <w:p w14:paraId="631A77F1" w14:textId="77777777" w:rsidR="00265B3E" w:rsidRPr="00DF0E36" w:rsidRDefault="00F744B2" w:rsidP="00F744B2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연</w:t>
      </w:r>
      <w:r w:rsidR="005771BF" w:rsidRPr="00DF0E36">
        <w:rPr>
          <w:sz w:val="9"/>
          <w:szCs w:val="9"/>
        </w:rPr>
        <w:t>속하는</w:t>
      </w:r>
      <w:r w:rsidR="005771BF" w:rsidRPr="00DF0E36">
        <w:rPr>
          <w:rFonts w:hint="eastAsia"/>
          <w:sz w:val="9"/>
          <w:szCs w:val="9"/>
        </w:rPr>
        <w:t xml:space="preserve"> 두 </w:t>
      </w:r>
      <w:r w:rsidR="00916030" w:rsidRPr="00DF0E36">
        <w:rPr>
          <w:rFonts w:hint="eastAsia"/>
          <w:sz w:val="9"/>
          <w:szCs w:val="9"/>
        </w:rPr>
        <w:t>Level</w:t>
      </w:r>
      <w:r w:rsidR="005771BF" w:rsidRPr="00DF0E36">
        <w:rPr>
          <w:rFonts w:hint="eastAsia"/>
          <w:sz w:val="9"/>
          <w:szCs w:val="9"/>
        </w:rPr>
        <w:t xml:space="preserve">의 </w:t>
      </w:r>
      <w:r w:rsidR="00FC23FF">
        <w:rPr>
          <w:rFonts w:hint="eastAsia"/>
          <w:sz w:val="9"/>
          <w:szCs w:val="9"/>
        </w:rPr>
        <w:t>측정값</w:t>
      </w:r>
      <w:r w:rsidR="005771BF" w:rsidRPr="00DF0E36">
        <w:rPr>
          <w:rFonts w:hint="eastAsia"/>
          <w:sz w:val="9"/>
          <w:szCs w:val="9"/>
        </w:rPr>
        <w:t xml:space="preserve"> 사이의</w:t>
      </w:r>
      <w:r w:rsidR="00916030" w:rsidRPr="00DF0E36">
        <w:rPr>
          <w:rFonts w:hint="eastAsia"/>
          <w:sz w:val="9"/>
          <w:szCs w:val="9"/>
        </w:rPr>
        <w:t xml:space="preserve"> D</w:t>
      </w:r>
      <w:r w:rsidR="005771BF" w:rsidRPr="00DF0E36">
        <w:rPr>
          <w:rFonts w:hint="eastAsia"/>
          <w:sz w:val="9"/>
          <w:szCs w:val="9"/>
        </w:rPr>
        <w:t xml:space="preserve">elta </w:t>
      </w:r>
      <w:r w:rsidR="00916030" w:rsidRPr="00DF0E36">
        <w:rPr>
          <w:sz w:val="9"/>
          <w:szCs w:val="9"/>
        </w:rPr>
        <w:t>값을</w:t>
      </w:r>
      <w:r w:rsidR="00916030"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="005771BF" w:rsidRPr="00DF0E36">
        <w:rPr>
          <w:rFonts w:hint="eastAsia"/>
          <w:sz w:val="9"/>
          <w:szCs w:val="9"/>
        </w:rPr>
        <w:t>다</w:t>
      </w:r>
      <w:r w:rsidRPr="00DF0E36">
        <w:rPr>
          <w:rFonts w:hint="eastAsia"/>
          <w:sz w:val="9"/>
          <w:szCs w:val="9"/>
        </w:rPr>
        <w:t>.</w:t>
      </w:r>
    </w:p>
    <w:p w14:paraId="09783BFC" w14:textId="77777777" w:rsidR="00F744B2" w:rsidRDefault="00F744B2" w:rsidP="00F744B2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다음</w:t>
      </w:r>
      <w:r w:rsidR="00826BA3">
        <w:rPr>
          <w:rFonts w:hint="eastAsia"/>
          <w:sz w:val="9"/>
          <w:szCs w:val="9"/>
        </w:rPr>
        <w:t xml:space="preserve">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의 </w:t>
      </w:r>
      <w:r w:rsidR="00916030" w:rsidRPr="00DF0E36">
        <w:rPr>
          <w:rFonts w:hint="eastAsia"/>
          <w:sz w:val="9"/>
          <w:szCs w:val="9"/>
        </w:rPr>
        <w:t>Level</w:t>
      </w:r>
      <w:r w:rsidRPr="00DF0E36">
        <w:rPr>
          <w:rFonts w:hint="eastAsia"/>
          <w:sz w:val="9"/>
          <w:szCs w:val="9"/>
        </w:rPr>
        <w:t xml:space="preserve"> 2와 3의 </w:t>
      </w:r>
      <w:r w:rsidR="00916030" w:rsidRPr="00DF0E36">
        <w:rPr>
          <w:rFonts w:hint="eastAsia"/>
          <w:sz w:val="9"/>
          <w:szCs w:val="9"/>
        </w:rPr>
        <w:t>D</w:t>
      </w:r>
      <w:r w:rsidRPr="00DF0E36">
        <w:rPr>
          <w:rFonts w:hint="eastAsia"/>
          <w:sz w:val="9"/>
          <w:szCs w:val="9"/>
        </w:rPr>
        <w:t xml:space="preserve">elta </w:t>
      </w:r>
      <w:r w:rsidRPr="00DF0E36">
        <w:rPr>
          <w:sz w:val="9"/>
          <w:szCs w:val="9"/>
        </w:rPr>
        <w:t>값을</w:t>
      </w:r>
      <w:r w:rsidRPr="00DF0E36">
        <w:rPr>
          <w:rFonts w:hint="eastAsia"/>
          <w:sz w:val="9"/>
          <w:szCs w:val="9"/>
        </w:rPr>
        <w:t xml:space="preserve"> 이용하여 </w:t>
      </w:r>
      <w:r w:rsidR="00916030" w:rsidRPr="00DF0E36">
        <w:rPr>
          <w:rFonts w:hint="eastAsia"/>
          <w:sz w:val="9"/>
          <w:szCs w:val="9"/>
        </w:rPr>
        <w:t>Level</w:t>
      </w:r>
      <w:r w:rsidR="005B225D">
        <w:rPr>
          <w:rFonts w:hint="eastAsia"/>
          <w:sz w:val="9"/>
          <w:szCs w:val="9"/>
        </w:rPr>
        <w:t xml:space="preserve"> 1, 4, </w:t>
      </w:r>
      <w:proofErr w:type="gramStart"/>
      <w:r w:rsidR="005B225D">
        <w:rPr>
          <w:rFonts w:hint="eastAsia"/>
          <w:sz w:val="9"/>
          <w:szCs w:val="9"/>
        </w:rPr>
        <w:t>5</w:t>
      </w:r>
      <w:r w:rsidR="00D47EED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의</w:t>
      </w:r>
      <w:proofErr w:type="gramEnd"/>
      <w:r w:rsidRPr="00DF0E36">
        <w:rPr>
          <w:rFonts w:hint="eastAsia"/>
          <w:sz w:val="9"/>
          <w:szCs w:val="9"/>
        </w:rPr>
        <w:t xml:space="preserve">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</w:t>
      </w:r>
      <w:r w:rsidR="00E92934" w:rsidRPr="00DF0E36">
        <w:rPr>
          <w:rFonts w:hint="eastAsia"/>
          <w:sz w:val="9"/>
          <w:szCs w:val="9"/>
        </w:rPr>
        <w:t>계산합니</w:t>
      </w:r>
      <w:r w:rsidRPr="00DF0E36">
        <w:rPr>
          <w:rFonts w:hint="eastAsia"/>
          <w:sz w:val="9"/>
          <w:szCs w:val="9"/>
        </w:rPr>
        <w:t>다.</w:t>
      </w:r>
    </w:p>
    <w:p w14:paraId="64A1E772" w14:textId="77777777" w:rsidR="00D67130" w:rsidRDefault="00D67130" w:rsidP="00F744B2">
      <w:pPr>
        <w:jc w:val="left"/>
        <w:rPr>
          <w:sz w:val="9"/>
          <w:szCs w:val="9"/>
        </w:rPr>
      </w:pPr>
    </w:p>
    <w:p w14:paraId="3238E365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3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Level 2 = Delta</w:t>
      </w:r>
    </w:p>
    <w:p w14:paraId="4B787182" w14:textId="77777777" w:rsidR="00D53E93" w:rsidRDefault="00D53E93" w:rsidP="00D75786">
      <w:pPr>
        <w:ind w:firstLineChars="100" w:firstLine="90"/>
        <w:jc w:val="left"/>
        <w:rPr>
          <w:sz w:val="9"/>
          <w:szCs w:val="9"/>
        </w:rPr>
      </w:pPr>
    </w:p>
    <w:p w14:paraId="66A75D91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1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2 </w:t>
      </w:r>
      <w:r w:rsidR="00FC23FF">
        <w:rPr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–</w:t>
      </w:r>
      <w:r w:rsidRPr="00DF0E36">
        <w:rPr>
          <w:rFonts w:hint="eastAsia"/>
          <w:sz w:val="9"/>
          <w:szCs w:val="9"/>
        </w:rPr>
        <w:t xml:space="preserve"> Delta</w:t>
      </w:r>
    </w:p>
    <w:p w14:paraId="3DBD7F9C" w14:textId="77777777" w:rsidR="00D53E93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3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29D547C9" w14:textId="77777777" w:rsidR="005B225D" w:rsidRPr="00DF0E36" w:rsidRDefault="005B225D" w:rsidP="00D75786">
      <w:pPr>
        <w:ind w:firstLineChars="100" w:firstLine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5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level 4 </w:t>
      </w:r>
      <w:r w:rsidR="00FC23FF">
        <w:rPr>
          <w:sz w:val="9"/>
          <w:szCs w:val="9"/>
        </w:rPr>
        <w:t>측정값</w:t>
      </w:r>
      <w:r w:rsidR="00D53E93">
        <w:rPr>
          <w:rFonts w:hint="eastAsia"/>
          <w:sz w:val="9"/>
          <w:szCs w:val="9"/>
        </w:rPr>
        <w:t xml:space="preserve"> + Delta</w:t>
      </w:r>
    </w:p>
    <w:p w14:paraId="762FA1C3" w14:textId="77777777" w:rsidR="00D67130" w:rsidRPr="00DF0E36" w:rsidRDefault="00D67130" w:rsidP="00916030">
      <w:pPr>
        <w:jc w:val="left"/>
        <w:rPr>
          <w:sz w:val="9"/>
          <w:szCs w:val="9"/>
        </w:rPr>
      </w:pPr>
    </w:p>
    <w:p w14:paraId="1C5DBB71" w14:textId="77777777" w:rsidR="00916030" w:rsidRPr="00DF0E36" w:rsidRDefault="0091603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NOTE: 두 개의 연속된 </w:t>
      </w:r>
      <w:r w:rsidR="00491500" w:rsidRPr="00DF0E36">
        <w:rPr>
          <w:rFonts w:hint="eastAsia"/>
          <w:sz w:val="9"/>
          <w:szCs w:val="9"/>
        </w:rPr>
        <w:t xml:space="preserve">어떠한 </w:t>
      </w:r>
      <w:r w:rsidRPr="00DF0E36">
        <w:rPr>
          <w:rFonts w:hint="eastAsia"/>
          <w:sz w:val="9"/>
          <w:szCs w:val="9"/>
        </w:rPr>
        <w:t xml:space="preserve">Level의 </w:t>
      </w:r>
      <w:r w:rsidR="00FC23FF">
        <w:rPr>
          <w:rFonts w:hint="eastAsia"/>
          <w:sz w:val="9"/>
          <w:szCs w:val="9"/>
        </w:rPr>
        <w:t>측정값</w:t>
      </w:r>
      <w:r w:rsidR="00491500" w:rsidRPr="00DF0E36">
        <w:rPr>
          <w:rFonts w:hint="eastAsia"/>
          <w:sz w:val="9"/>
          <w:szCs w:val="9"/>
        </w:rPr>
        <w:t xml:space="preserve">에 의한 Delta 값으로도 </w:t>
      </w:r>
      <w:proofErr w:type="spellStart"/>
      <w:r w:rsidR="00491500" w:rsidRPr="00DF0E36">
        <w:rPr>
          <w:rFonts w:hint="eastAsia"/>
          <w:sz w:val="9"/>
          <w:szCs w:val="9"/>
        </w:rPr>
        <w:t>기대값을</w:t>
      </w:r>
      <w:proofErr w:type="spellEnd"/>
      <w:r w:rsidR="00491500" w:rsidRPr="00DF0E36">
        <w:rPr>
          <w:rFonts w:hint="eastAsia"/>
          <w:sz w:val="9"/>
          <w:szCs w:val="9"/>
        </w:rPr>
        <w:t xml:space="preserve"> 계산할 수 있으며 사용될 수 있</w:t>
      </w:r>
      <w:r w:rsidR="00E92934" w:rsidRPr="00DF0E36">
        <w:rPr>
          <w:rFonts w:hint="eastAsia"/>
          <w:sz w:val="9"/>
          <w:szCs w:val="9"/>
        </w:rPr>
        <w:t>습니</w:t>
      </w:r>
      <w:r w:rsidR="00491500" w:rsidRPr="00DF0E36">
        <w:rPr>
          <w:rFonts w:hint="eastAsia"/>
          <w:sz w:val="9"/>
          <w:szCs w:val="9"/>
        </w:rPr>
        <w:t>다.</w:t>
      </w:r>
      <w:r w:rsidR="006763C0">
        <w:rPr>
          <w:sz w:val="9"/>
          <w:szCs w:val="9"/>
        </w:rPr>
        <w:t xml:space="preserve"> </w:t>
      </w:r>
      <w:r w:rsidR="006763C0">
        <w:rPr>
          <w:rFonts w:hint="eastAsia"/>
          <w:sz w:val="9"/>
          <w:szCs w:val="9"/>
        </w:rPr>
        <w:t xml:space="preserve">일반적으로 사용자는 직선성으로 알려진 측정값 영역을 </w:t>
      </w:r>
      <w:proofErr w:type="spellStart"/>
      <w:r w:rsidR="006763C0">
        <w:rPr>
          <w:rFonts w:hint="eastAsia"/>
          <w:sz w:val="9"/>
          <w:szCs w:val="9"/>
        </w:rPr>
        <w:t>선택해야합니다</w:t>
      </w:r>
      <w:proofErr w:type="spellEnd"/>
      <w:r w:rsidR="006763C0">
        <w:rPr>
          <w:rFonts w:hint="eastAsia"/>
          <w:sz w:val="9"/>
          <w:szCs w:val="9"/>
        </w:rPr>
        <w:t xml:space="preserve">. </w:t>
      </w:r>
    </w:p>
    <w:p w14:paraId="52EC8C6E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</w:p>
    <w:p w14:paraId="57D44282" w14:textId="77777777" w:rsidR="00491500" w:rsidRPr="00DF0E36" w:rsidRDefault="002411D4" w:rsidP="00491500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예시 2:</w:t>
      </w:r>
    </w:p>
    <w:p w14:paraId="05085A4F" w14:textId="77777777" w:rsidR="00E92934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sz w:val="9"/>
          <w:szCs w:val="9"/>
        </w:rPr>
        <w:t>L</w:t>
      </w:r>
      <w:r w:rsidRPr="00DF0E36">
        <w:rPr>
          <w:rFonts w:hint="eastAsia"/>
          <w:sz w:val="9"/>
          <w:szCs w:val="9"/>
        </w:rPr>
        <w:t xml:space="preserve">evel 1 </w:t>
      </w:r>
      <w:r w:rsidRPr="00DF0E36">
        <w:rPr>
          <w:sz w:val="9"/>
          <w:szCs w:val="9"/>
        </w:rPr>
        <w:t>과</w:t>
      </w:r>
      <w:r w:rsidRPr="00DF0E36">
        <w:rPr>
          <w:rFonts w:hint="eastAsia"/>
          <w:sz w:val="9"/>
          <w:szCs w:val="9"/>
        </w:rPr>
        <w:t xml:space="preserve"> 5의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을 이용하여 </w:t>
      </w: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</w:p>
    <w:p w14:paraId="2C7D3D73" w14:textId="77777777" w:rsidR="00491500" w:rsidRPr="00DF0E36" w:rsidRDefault="00491500" w:rsidP="00DF0E36">
      <w:pPr>
        <w:ind w:left="90" w:hangingChars="100" w:hanging="9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이 방법을 사용할 때는 다음의 공식을 </w:t>
      </w:r>
      <w:r w:rsidR="00E92934" w:rsidRPr="00DF0E36">
        <w:rPr>
          <w:rFonts w:hint="eastAsia"/>
          <w:sz w:val="9"/>
          <w:szCs w:val="9"/>
        </w:rPr>
        <w:t>적용합니</w:t>
      </w:r>
      <w:r w:rsidRPr="00DF0E36">
        <w:rPr>
          <w:rFonts w:hint="eastAsia"/>
          <w:sz w:val="9"/>
          <w:szCs w:val="9"/>
        </w:rPr>
        <w:t>다.</w:t>
      </w:r>
    </w:p>
    <w:p w14:paraId="5BAB39D2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2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0.75 * (Level 1) + 0.25 * (Level 5)</w:t>
      </w:r>
    </w:p>
    <w:p w14:paraId="52D60D59" w14:textId="77777777" w:rsidR="005B225D" w:rsidRPr="00DF0E36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3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0.5 * (Level 1) + 0.5 * (Level 5)</w:t>
      </w:r>
    </w:p>
    <w:p w14:paraId="78CAE3EC" w14:textId="77777777" w:rsidR="005B225D" w:rsidRDefault="005B225D" w:rsidP="00D75786">
      <w:pPr>
        <w:ind w:leftChars="100" w:left="200"/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Level 4 </w:t>
      </w:r>
      <w:proofErr w:type="spellStart"/>
      <w:r w:rsidRPr="00DF0E36">
        <w:rPr>
          <w:rFonts w:hint="eastAsia"/>
          <w:sz w:val="9"/>
          <w:szCs w:val="9"/>
        </w:rPr>
        <w:t>기대값</w:t>
      </w:r>
      <w:proofErr w:type="spellEnd"/>
      <w:r w:rsidRPr="00DF0E36">
        <w:rPr>
          <w:rFonts w:hint="eastAsia"/>
          <w:sz w:val="9"/>
          <w:szCs w:val="9"/>
        </w:rPr>
        <w:t xml:space="preserve"> = 0.25 * (Level 1) + 0.75 * (Level 5)</w:t>
      </w:r>
    </w:p>
    <w:p w14:paraId="1A96D7B6" w14:textId="77777777" w:rsidR="00A16D2D" w:rsidRDefault="00A16D2D" w:rsidP="003C6587">
      <w:pPr>
        <w:jc w:val="left"/>
        <w:rPr>
          <w:sz w:val="9"/>
          <w:szCs w:val="9"/>
        </w:rPr>
      </w:pPr>
    </w:p>
    <w:p w14:paraId="27DE2813" w14:textId="77777777" w:rsidR="003C6587" w:rsidRPr="00DF0E36" w:rsidRDefault="003C6587" w:rsidP="003C6587">
      <w:pPr>
        <w:jc w:val="left"/>
        <w:rPr>
          <w:sz w:val="9"/>
          <w:szCs w:val="9"/>
        </w:rPr>
      </w:pPr>
      <w:proofErr w:type="spellStart"/>
      <w:r w:rsidRPr="00DF0E36">
        <w:rPr>
          <w:rFonts w:hint="eastAsia"/>
          <w:sz w:val="9"/>
          <w:szCs w:val="9"/>
        </w:rPr>
        <w:t>기대값을</w:t>
      </w:r>
      <w:proofErr w:type="spellEnd"/>
      <w:r w:rsidRPr="00DF0E36">
        <w:rPr>
          <w:rFonts w:hint="eastAsia"/>
          <w:sz w:val="9"/>
          <w:szCs w:val="9"/>
        </w:rPr>
        <w:t xml:space="preserve"> 계산한 후 각 검사 종목마다 </w:t>
      </w:r>
      <w:proofErr w:type="spellStart"/>
      <w:r w:rsidRPr="00DF0E36">
        <w:rPr>
          <w:rFonts w:hint="eastAsia"/>
          <w:sz w:val="9"/>
          <w:szCs w:val="9"/>
        </w:rPr>
        <w:t>기대값은</w:t>
      </w:r>
      <w:proofErr w:type="spellEnd"/>
      <w:r w:rsidRPr="00DF0E36">
        <w:rPr>
          <w:rFonts w:hint="eastAsia"/>
          <w:sz w:val="9"/>
          <w:szCs w:val="9"/>
        </w:rPr>
        <w:t xml:space="preserve"> x 축에 </w:t>
      </w:r>
      <w:r w:rsidR="00FC23FF">
        <w:rPr>
          <w:rFonts w:hint="eastAsia"/>
          <w:sz w:val="9"/>
          <w:szCs w:val="9"/>
        </w:rPr>
        <w:t>측정값</w:t>
      </w:r>
      <w:r w:rsidRPr="00DF0E36">
        <w:rPr>
          <w:rFonts w:hint="eastAsia"/>
          <w:sz w:val="9"/>
          <w:szCs w:val="9"/>
        </w:rPr>
        <w:t xml:space="preserve">은 y 축에 </w:t>
      </w:r>
      <w:r w:rsidR="00E92934" w:rsidRPr="00DF0E36">
        <w:rPr>
          <w:rFonts w:hint="eastAsia"/>
          <w:sz w:val="9"/>
          <w:szCs w:val="9"/>
        </w:rPr>
        <w:t>표시합니다</w:t>
      </w:r>
      <w:r w:rsidRPr="00DF0E36">
        <w:rPr>
          <w:rFonts w:hint="eastAsia"/>
          <w:sz w:val="9"/>
          <w:szCs w:val="9"/>
        </w:rPr>
        <w:t xml:space="preserve">. 분석기 시스템이 직선성을 가진다면 각 값들은 직선의 그래프를 </w:t>
      </w:r>
      <w:r w:rsidR="00E92934" w:rsidRPr="00DF0E36">
        <w:rPr>
          <w:rFonts w:hint="eastAsia"/>
          <w:sz w:val="9"/>
          <w:szCs w:val="9"/>
        </w:rPr>
        <w:t>그립니다</w:t>
      </w:r>
      <w:r w:rsidRPr="00DF0E36">
        <w:rPr>
          <w:rFonts w:hint="eastAsia"/>
          <w:sz w:val="9"/>
          <w:szCs w:val="9"/>
        </w:rPr>
        <w:t>. 직선이 더 이상 유지되지 않는 포인트까지 보고가능범위를 결정할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>다.</w:t>
      </w:r>
    </w:p>
    <w:p w14:paraId="10B43B45" w14:textId="77777777" w:rsidR="003C6587" w:rsidRPr="00DF0E36" w:rsidRDefault="003C6587" w:rsidP="003C6587">
      <w:pPr>
        <w:jc w:val="left"/>
        <w:rPr>
          <w:sz w:val="9"/>
          <w:szCs w:val="9"/>
        </w:rPr>
      </w:pPr>
    </w:p>
    <w:p w14:paraId="6D527BCA" w14:textId="77777777" w:rsidR="003C6587" w:rsidRPr="00DF0E36" w:rsidRDefault="003C6587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상업적으로 출시된 직선 </w:t>
      </w:r>
      <w:r w:rsidR="002304DD" w:rsidRPr="00DF0E36">
        <w:rPr>
          <w:rFonts w:hint="eastAsia"/>
          <w:sz w:val="9"/>
          <w:szCs w:val="9"/>
        </w:rPr>
        <w:t>통계</w:t>
      </w:r>
      <w:r w:rsidRPr="00DF0E36">
        <w:rPr>
          <w:rFonts w:hint="eastAsia"/>
          <w:sz w:val="9"/>
          <w:szCs w:val="9"/>
        </w:rPr>
        <w:t xml:space="preserve"> 소프트웨어 중 결과값의 측정점을 x-y 그래프로 제공해주는 </w:t>
      </w:r>
      <w:r w:rsidR="002304DD" w:rsidRPr="00DF0E36">
        <w:rPr>
          <w:rFonts w:hint="eastAsia"/>
          <w:sz w:val="9"/>
          <w:szCs w:val="9"/>
        </w:rPr>
        <w:t xml:space="preserve">프로그램 </w:t>
      </w:r>
      <w:r w:rsidRPr="00DF0E36">
        <w:rPr>
          <w:rFonts w:hint="eastAsia"/>
          <w:sz w:val="9"/>
          <w:szCs w:val="9"/>
        </w:rPr>
        <w:t>역시 결과 분석을 위해 사용될 수 있</w:t>
      </w:r>
      <w:r w:rsidR="00E92934" w:rsidRPr="00DF0E36">
        <w:rPr>
          <w:rFonts w:hint="eastAsia"/>
          <w:sz w:val="9"/>
          <w:szCs w:val="9"/>
        </w:rPr>
        <w:t>습니</w:t>
      </w:r>
      <w:r w:rsidRPr="00DF0E36">
        <w:rPr>
          <w:rFonts w:hint="eastAsia"/>
          <w:sz w:val="9"/>
          <w:szCs w:val="9"/>
        </w:rPr>
        <w:t xml:space="preserve">다. </w:t>
      </w:r>
      <w:r w:rsidR="002304DD" w:rsidRPr="00DF0E36">
        <w:rPr>
          <w:rFonts w:hint="eastAsia"/>
          <w:sz w:val="9"/>
          <w:szCs w:val="9"/>
        </w:rPr>
        <w:t>직선통계</w:t>
      </w:r>
      <w:r w:rsidR="00E92934" w:rsidRPr="00DF0E36">
        <w:rPr>
          <w:rFonts w:hint="eastAsia"/>
          <w:sz w:val="9"/>
          <w:szCs w:val="9"/>
        </w:rPr>
        <w:t>분석은</w:t>
      </w:r>
      <w:r w:rsidR="002304DD" w:rsidRPr="00DF0E36">
        <w:rPr>
          <w:rFonts w:hint="eastAsia"/>
          <w:sz w:val="9"/>
          <w:szCs w:val="9"/>
        </w:rPr>
        <w:t xml:space="preserve"> 표준통계분석을 통해 분석되어야 하며 결과는 장비 제조사의 </w:t>
      </w:r>
      <w:proofErr w:type="spellStart"/>
      <w:r w:rsidR="002304DD" w:rsidRPr="00DF0E36">
        <w:rPr>
          <w:rFonts w:hint="eastAsia"/>
          <w:sz w:val="9"/>
          <w:szCs w:val="9"/>
        </w:rPr>
        <w:t>직선성</w:t>
      </w:r>
      <w:proofErr w:type="spellEnd"/>
      <w:r w:rsidR="002304DD" w:rsidRPr="00DF0E36">
        <w:rPr>
          <w:rFonts w:hint="eastAsia"/>
          <w:sz w:val="9"/>
          <w:szCs w:val="9"/>
        </w:rPr>
        <w:t xml:space="preserve"> 기준이나 각 실험실의 규정과 비교 분석</w:t>
      </w:r>
      <w:r w:rsidR="00E92934" w:rsidRPr="00DF0E36">
        <w:rPr>
          <w:rFonts w:hint="eastAsia"/>
          <w:sz w:val="9"/>
          <w:szCs w:val="9"/>
        </w:rPr>
        <w:t>해야 합니</w:t>
      </w:r>
      <w:r w:rsidR="002304DD" w:rsidRPr="00DF0E36">
        <w:rPr>
          <w:rFonts w:hint="eastAsia"/>
          <w:sz w:val="9"/>
          <w:szCs w:val="9"/>
        </w:rPr>
        <w:t xml:space="preserve">다. </w:t>
      </w:r>
    </w:p>
    <w:p w14:paraId="1063D74B" w14:textId="77777777" w:rsidR="00E92934" w:rsidRPr="00DF0E36" w:rsidRDefault="00E92934" w:rsidP="003C6587">
      <w:pPr>
        <w:jc w:val="left"/>
        <w:rPr>
          <w:sz w:val="9"/>
          <w:szCs w:val="9"/>
        </w:rPr>
      </w:pPr>
    </w:p>
    <w:p w14:paraId="614702BB" w14:textId="77777777" w:rsidR="008B47DA" w:rsidRDefault="00592181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각</w:t>
      </w:r>
      <w:r w:rsidRPr="00DF0E36">
        <w:rPr>
          <w:rFonts w:hint="eastAsia"/>
          <w:sz w:val="9"/>
          <w:szCs w:val="9"/>
        </w:rPr>
        <w:t xml:space="preserve"> 검사실에서는 </w:t>
      </w:r>
      <w:r>
        <w:rPr>
          <w:rFonts w:hint="eastAsia"/>
          <w:sz w:val="9"/>
          <w:szCs w:val="9"/>
        </w:rPr>
        <w:t xml:space="preserve">검사항목의 </w:t>
      </w:r>
      <w:r w:rsidRPr="00DF0E36">
        <w:rPr>
          <w:rFonts w:hint="eastAsia"/>
          <w:sz w:val="9"/>
          <w:szCs w:val="9"/>
        </w:rPr>
        <w:t>검사</w:t>
      </w:r>
      <w:r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원리, 임상적</w:t>
      </w:r>
      <w:r>
        <w:rPr>
          <w:rFonts w:hint="eastAsia"/>
          <w:sz w:val="9"/>
          <w:szCs w:val="9"/>
        </w:rPr>
        <w:t>인 의미</w:t>
      </w:r>
      <w:r w:rsidRPr="00DF0E36">
        <w:rPr>
          <w:rFonts w:hint="eastAsia"/>
          <w:sz w:val="9"/>
          <w:szCs w:val="9"/>
        </w:rPr>
        <w:t xml:space="preserve">, </w:t>
      </w:r>
      <w:r>
        <w:rPr>
          <w:rFonts w:hint="eastAsia"/>
          <w:sz w:val="9"/>
          <w:szCs w:val="9"/>
        </w:rPr>
        <w:t xml:space="preserve">의료적 의사 결정 수준에 기초하여 </w:t>
      </w:r>
      <w:r w:rsidRPr="00DF0E36">
        <w:rPr>
          <w:rFonts w:hint="eastAsia"/>
          <w:sz w:val="9"/>
          <w:szCs w:val="9"/>
        </w:rPr>
        <w:t xml:space="preserve">의학적 견해에 따라 </w:t>
      </w:r>
      <w:r>
        <w:rPr>
          <w:rFonts w:hint="eastAsia"/>
          <w:sz w:val="9"/>
          <w:szCs w:val="9"/>
        </w:rPr>
        <w:t>개별적으로 비직선성의 허용 정도를 결정해야 합니다.</w:t>
      </w:r>
    </w:p>
    <w:p w14:paraId="7C409965" w14:textId="77777777" w:rsidR="00592181" w:rsidRPr="00DF0E36" w:rsidRDefault="00592181" w:rsidP="003C6587">
      <w:pPr>
        <w:jc w:val="left"/>
        <w:rPr>
          <w:sz w:val="9"/>
          <w:szCs w:val="9"/>
        </w:rPr>
      </w:pPr>
    </w:p>
    <w:p w14:paraId="5549B33F" w14:textId="77777777" w:rsidR="002304DD" w:rsidRPr="00EB6909" w:rsidRDefault="002304DD" w:rsidP="003C6587">
      <w:pPr>
        <w:jc w:val="left"/>
        <w:rPr>
          <w:b/>
          <w:sz w:val="14"/>
          <w:szCs w:val="14"/>
        </w:rPr>
      </w:pPr>
      <w:r w:rsidRPr="00EB6909">
        <w:rPr>
          <w:rFonts w:hint="eastAsia"/>
          <w:b/>
          <w:sz w:val="14"/>
          <w:szCs w:val="14"/>
        </w:rPr>
        <w:t>L</w:t>
      </w:r>
      <w:r w:rsidR="005637DA">
        <w:rPr>
          <w:rFonts w:hint="eastAsia"/>
          <w:b/>
          <w:sz w:val="14"/>
          <w:szCs w:val="14"/>
        </w:rPr>
        <w:t>IMITAION</w:t>
      </w:r>
    </w:p>
    <w:p w14:paraId="076E65F6" w14:textId="77777777" w:rsidR="002304DD" w:rsidRPr="00DF0E36" w:rsidRDefault="002304DD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본</w:t>
      </w:r>
      <w:r w:rsidRPr="00DF0E36">
        <w:rPr>
          <w:rFonts w:hint="eastAsia"/>
          <w:sz w:val="9"/>
          <w:szCs w:val="9"/>
        </w:rPr>
        <w:t xml:space="preserve"> 제품은 일반적인 </w:t>
      </w:r>
      <w:r w:rsidR="00E92934" w:rsidRPr="00DF0E36">
        <w:rPr>
          <w:sz w:val="9"/>
          <w:szCs w:val="9"/>
        </w:rPr>
        <w:t>control</w:t>
      </w:r>
      <w:r w:rsidRPr="00DF0E36">
        <w:rPr>
          <w:rFonts w:hint="eastAsia"/>
          <w:sz w:val="9"/>
          <w:szCs w:val="9"/>
        </w:rPr>
        <w:t xml:space="preserve"> </w:t>
      </w:r>
      <w:r w:rsidRPr="00DF0E36">
        <w:rPr>
          <w:sz w:val="9"/>
          <w:szCs w:val="9"/>
        </w:rPr>
        <w:t>물질이나</w:t>
      </w:r>
      <w:r w:rsidRPr="00DF0E36">
        <w:rPr>
          <w:rFonts w:hint="eastAsia"/>
          <w:sz w:val="9"/>
          <w:szCs w:val="9"/>
        </w:rPr>
        <w:t xml:space="preserve"> calibration </w:t>
      </w:r>
      <w:r w:rsidR="00E92934" w:rsidRPr="00DF0E36">
        <w:rPr>
          <w:sz w:val="9"/>
          <w:szCs w:val="9"/>
        </w:rPr>
        <w:t>물질</w:t>
      </w:r>
      <w:r w:rsidR="00E92934" w:rsidRPr="00DF0E36">
        <w:rPr>
          <w:rFonts w:hint="eastAsia"/>
          <w:sz w:val="9"/>
          <w:szCs w:val="9"/>
        </w:rPr>
        <w:t>과 같은 용도로</w:t>
      </w:r>
      <w:r w:rsidRPr="00DF0E36">
        <w:rPr>
          <w:rFonts w:hint="eastAsia"/>
          <w:sz w:val="9"/>
          <w:szCs w:val="9"/>
        </w:rPr>
        <w:t xml:space="preserve"> 사용</w:t>
      </w:r>
      <w:r w:rsidR="00E92934" w:rsidRPr="00DF0E36">
        <w:rPr>
          <w:rFonts w:hint="eastAsia"/>
          <w:sz w:val="9"/>
          <w:szCs w:val="9"/>
        </w:rPr>
        <w:t>될</w:t>
      </w:r>
      <w:r w:rsidRPr="00DF0E36">
        <w:rPr>
          <w:rFonts w:hint="eastAsia"/>
          <w:sz w:val="9"/>
          <w:szCs w:val="9"/>
        </w:rPr>
        <w:t xml:space="preserve"> 수 없</w:t>
      </w:r>
      <w:r w:rsidR="00E92934" w:rsidRPr="00DF0E36">
        <w:rPr>
          <w:rFonts w:hint="eastAsia"/>
          <w:sz w:val="9"/>
          <w:szCs w:val="9"/>
        </w:rPr>
        <w:t>습니다.</w:t>
      </w:r>
    </w:p>
    <w:p w14:paraId="314A3B53" w14:textId="77777777" w:rsidR="008D09CC" w:rsidRPr="008D09CC" w:rsidRDefault="008D09CC" w:rsidP="000B0A49">
      <w:pPr>
        <w:jc w:val="left"/>
        <w:rPr>
          <w:b/>
          <w:sz w:val="14"/>
          <w:szCs w:val="14"/>
        </w:rPr>
      </w:pPr>
    </w:p>
    <w:p w14:paraId="07D2B865" w14:textId="77777777" w:rsidR="000B0A49" w:rsidRPr="00EB6909" w:rsidRDefault="000B0A49" w:rsidP="000B0A49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EXPECTED VALUES</w:t>
      </w:r>
    </w:p>
    <w:p w14:paraId="39F8BAFB" w14:textId="77777777" w:rsidR="00E92934" w:rsidRDefault="002C7C81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Validate</w:t>
      </w:r>
      <w:r w:rsidR="006763C0">
        <w:rPr>
          <w:rFonts w:hint="eastAsia"/>
          <w:sz w:val="9"/>
          <w:szCs w:val="9"/>
        </w:rPr>
        <w:t xml:space="preserve"> Calibration Verification/Linearity Test </w:t>
      </w:r>
      <w:r w:rsidR="006763C0">
        <w:rPr>
          <w:sz w:val="9"/>
          <w:szCs w:val="9"/>
        </w:rPr>
        <w:t>Kit</w:t>
      </w:r>
      <w:r w:rsidR="006763C0">
        <w:rPr>
          <w:rFonts w:hint="eastAsia"/>
          <w:sz w:val="9"/>
          <w:szCs w:val="9"/>
        </w:rPr>
        <w:t xml:space="preserve">는 </w:t>
      </w:r>
      <w:proofErr w:type="spellStart"/>
      <w:r w:rsidR="006763C0">
        <w:rPr>
          <w:rFonts w:hint="eastAsia"/>
          <w:sz w:val="9"/>
          <w:szCs w:val="9"/>
        </w:rPr>
        <w:t>직선성</w:t>
      </w:r>
      <w:proofErr w:type="spellEnd"/>
      <w:r w:rsidR="006763C0">
        <w:rPr>
          <w:rFonts w:hint="eastAsia"/>
          <w:sz w:val="9"/>
          <w:szCs w:val="9"/>
        </w:rPr>
        <w:t xml:space="preserve"> 평가를 위해 </w:t>
      </w:r>
      <w:r w:rsidR="006763C0">
        <w:rPr>
          <w:sz w:val="9"/>
          <w:szCs w:val="9"/>
        </w:rPr>
        <w:t>CLSI EP6</w:t>
      </w:r>
      <w:r w:rsidR="006763C0">
        <w:rPr>
          <w:rFonts w:hint="eastAsia"/>
          <w:sz w:val="9"/>
          <w:szCs w:val="9"/>
        </w:rPr>
        <w:t xml:space="preserve">에서 </w:t>
      </w:r>
      <w:proofErr w:type="spellStart"/>
      <w:r w:rsidR="006763C0">
        <w:rPr>
          <w:rFonts w:hint="eastAsia"/>
          <w:sz w:val="9"/>
          <w:szCs w:val="9"/>
        </w:rPr>
        <w:t>권장하는</w:t>
      </w:r>
      <w:r w:rsidR="00904782">
        <w:rPr>
          <w:rFonts w:hint="eastAsia"/>
          <w:sz w:val="9"/>
          <w:szCs w:val="9"/>
        </w:rPr>
        <w:t>대로</w:t>
      </w:r>
      <w:proofErr w:type="spellEnd"/>
      <w:r w:rsidR="006763C0">
        <w:rPr>
          <w:rFonts w:hint="eastAsia"/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레벨간의</w:t>
      </w:r>
      <w:proofErr w:type="spellEnd"/>
      <w:r w:rsidR="00904782">
        <w:rPr>
          <w:rFonts w:hint="eastAsia"/>
          <w:sz w:val="9"/>
          <w:szCs w:val="9"/>
        </w:rPr>
        <w:t xml:space="preserve"> 동일한 차이 </w:t>
      </w:r>
      <w:r w:rsidR="00904782">
        <w:rPr>
          <w:sz w:val="9"/>
          <w:szCs w:val="9"/>
        </w:rPr>
        <w:t>(delta)</w:t>
      </w:r>
      <w:r w:rsidR="00904782">
        <w:rPr>
          <w:rFonts w:hint="eastAsia"/>
          <w:sz w:val="9"/>
          <w:szCs w:val="9"/>
        </w:rPr>
        <w:t>가 존재하도록 제조되었습니다</w:t>
      </w:r>
      <w:r w:rsidR="006763C0">
        <w:rPr>
          <w:rFonts w:hint="eastAsia"/>
          <w:sz w:val="9"/>
          <w:szCs w:val="9"/>
        </w:rPr>
        <w:t>.</w:t>
      </w:r>
      <w:r w:rsidR="00A76771">
        <w:rPr>
          <w:sz w:val="9"/>
          <w:szCs w:val="9"/>
        </w:rPr>
        <w:t xml:space="preserve"> </w:t>
      </w:r>
      <w:proofErr w:type="spellStart"/>
      <w:r w:rsidR="00904782">
        <w:rPr>
          <w:rFonts w:hint="eastAsia"/>
          <w:sz w:val="9"/>
          <w:szCs w:val="9"/>
        </w:rPr>
        <w:t>레벨</w:t>
      </w:r>
      <w:r w:rsidR="00A76771">
        <w:rPr>
          <w:rFonts w:hint="eastAsia"/>
          <w:sz w:val="9"/>
          <w:szCs w:val="9"/>
        </w:rPr>
        <w:t>간의</w:t>
      </w:r>
      <w:proofErr w:type="spellEnd"/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차이</w:t>
      </w:r>
      <w:r w:rsidR="00077517">
        <w:rPr>
          <w:rFonts w:hint="eastAsia"/>
          <w:sz w:val="9"/>
          <w:szCs w:val="9"/>
        </w:rPr>
        <w:t xml:space="preserve">가 동일하기 때문에 어떠한 두 레벨도 </w:t>
      </w:r>
      <w:r w:rsidR="00904782">
        <w:rPr>
          <w:rFonts w:hint="eastAsia"/>
          <w:sz w:val="9"/>
          <w:szCs w:val="9"/>
        </w:rPr>
        <w:t>분석할 때</w:t>
      </w:r>
      <w:r w:rsidR="00077517">
        <w:rPr>
          <w:sz w:val="9"/>
          <w:szCs w:val="9"/>
        </w:rPr>
        <w:t>‘</w:t>
      </w:r>
      <w:r w:rsidR="00077517">
        <w:rPr>
          <w:rFonts w:hint="eastAsia"/>
          <w:sz w:val="9"/>
          <w:szCs w:val="9"/>
        </w:rPr>
        <w:t>True</w:t>
      </w:r>
      <w:r w:rsidR="00077517">
        <w:rPr>
          <w:sz w:val="9"/>
          <w:szCs w:val="9"/>
        </w:rPr>
        <w:t>’</w:t>
      </w:r>
      <w:r w:rsidR="00077517">
        <w:rPr>
          <w:rFonts w:hint="eastAsia"/>
          <w:sz w:val="9"/>
          <w:szCs w:val="9"/>
        </w:rPr>
        <w:t>로 유지될 수 있으며,</w:t>
      </w:r>
      <w:r w:rsidR="00077517">
        <w:rPr>
          <w:sz w:val="9"/>
          <w:szCs w:val="9"/>
        </w:rPr>
        <w:t xml:space="preserve"> </w:t>
      </w:r>
      <w:r w:rsidR="00077517">
        <w:rPr>
          <w:rFonts w:hint="eastAsia"/>
          <w:sz w:val="9"/>
          <w:szCs w:val="9"/>
        </w:rPr>
        <w:t xml:space="preserve">다른 세 </w:t>
      </w:r>
      <w:r w:rsidR="00904782">
        <w:rPr>
          <w:rFonts w:hint="eastAsia"/>
          <w:sz w:val="9"/>
          <w:szCs w:val="9"/>
        </w:rPr>
        <w:t>레벨 각각에 대한</w:t>
      </w:r>
      <w:r w:rsidR="00077517">
        <w:rPr>
          <w:rFonts w:hint="eastAsia"/>
          <w:sz w:val="9"/>
          <w:szCs w:val="9"/>
        </w:rPr>
        <w:t xml:space="preserve"> 측정값을 계산할 수 있어</w:t>
      </w:r>
      <w:r w:rsidR="00904782">
        <w:rPr>
          <w:rFonts w:hint="eastAsia"/>
          <w:sz w:val="9"/>
          <w:szCs w:val="9"/>
        </w:rPr>
        <w:t>,</w:t>
      </w:r>
      <w:r w:rsidR="00077517">
        <w:rPr>
          <w:rFonts w:hint="eastAsia"/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이 제품을</w:t>
      </w:r>
      <w:r w:rsidR="00077517">
        <w:rPr>
          <w:sz w:val="9"/>
          <w:szCs w:val="9"/>
        </w:rPr>
        <w:t xml:space="preserve"> </w:t>
      </w:r>
      <w:r w:rsidR="00904782">
        <w:rPr>
          <w:rFonts w:hint="eastAsia"/>
          <w:sz w:val="9"/>
          <w:szCs w:val="9"/>
        </w:rPr>
        <w:t>다양한</w:t>
      </w:r>
      <w:r w:rsidR="00077517">
        <w:rPr>
          <w:rFonts w:hint="eastAsia"/>
          <w:sz w:val="9"/>
          <w:szCs w:val="9"/>
        </w:rPr>
        <w:t xml:space="preserve"> 자동화 장비 시스템에 사용할 수 있</w:t>
      </w:r>
      <w:r w:rsidR="003969AF">
        <w:rPr>
          <w:rFonts w:hint="eastAsia"/>
          <w:sz w:val="9"/>
          <w:szCs w:val="9"/>
        </w:rPr>
        <w:t>습니다</w:t>
      </w:r>
      <w:r w:rsidR="00077517">
        <w:rPr>
          <w:rFonts w:hint="eastAsia"/>
          <w:sz w:val="9"/>
          <w:szCs w:val="9"/>
        </w:rPr>
        <w:t>.</w:t>
      </w:r>
    </w:p>
    <w:p w14:paraId="162A032E" w14:textId="77777777" w:rsidR="00077517" w:rsidRPr="00904782" w:rsidRDefault="00077517" w:rsidP="000B0A49">
      <w:pPr>
        <w:jc w:val="left"/>
        <w:rPr>
          <w:sz w:val="9"/>
          <w:szCs w:val="9"/>
        </w:rPr>
      </w:pPr>
    </w:p>
    <w:p w14:paraId="64C8C6F0" w14:textId="47EF9A2E" w:rsidR="00077517" w:rsidRPr="00DF0E36" w:rsidRDefault="00077517" w:rsidP="000B0A49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필요 시,</w:t>
      </w:r>
      <w:r>
        <w:rPr>
          <w:sz w:val="9"/>
          <w:szCs w:val="9"/>
        </w:rPr>
        <w:t xml:space="preserve"> </w:t>
      </w:r>
      <w:r>
        <w:rPr>
          <w:rFonts w:hint="eastAsia"/>
          <w:sz w:val="9"/>
          <w:szCs w:val="9"/>
        </w:rPr>
        <w:t xml:space="preserve">시약 </w:t>
      </w:r>
      <w:r w:rsidR="00904782">
        <w:rPr>
          <w:rFonts w:hint="eastAsia"/>
          <w:sz w:val="9"/>
          <w:szCs w:val="9"/>
        </w:rPr>
        <w:t>제조업체에서</w:t>
      </w:r>
      <w:r>
        <w:rPr>
          <w:rFonts w:hint="eastAsia"/>
          <w:sz w:val="9"/>
          <w:szCs w:val="9"/>
        </w:rPr>
        <w:t xml:space="preserve"> 권장</w:t>
      </w:r>
      <w:r w:rsidR="00904782">
        <w:rPr>
          <w:rFonts w:hint="eastAsia"/>
          <w:sz w:val="9"/>
          <w:szCs w:val="9"/>
        </w:rPr>
        <w:t>하는</w:t>
      </w:r>
      <w:r>
        <w:rPr>
          <w:rFonts w:hint="eastAsia"/>
          <w:sz w:val="9"/>
          <w:szCs w:val="9"/>
        </w:rPr>
        <w:t xml:space="preserve"> 희석물질을 사용하여 </w:t>
      </w:r>
      <w:r w:rsidR="00904782">
        <w:rPr>
          <w:rFonts w:hint="eastAsia"/>
          <w:sz w:val="9"/>
          <w:szCs w:val="9"/>
        </w:rPr>
        <w:t xml:space="preserve">제품의 </w:t>
      </w:r>
      <w:proofErr w:type="spellStart"/>
      <w:r>
        <w:rPr>
          <w:rFonts w:hint="eastAsia"/>
          <w:sz w:val="9"/>
          <w:szCs w:val="9"/>
        </w:rPr>
        <w:t>저농도보다</w:t>
      </w:r>
      <w:proofErr w:type="spellEnd"/>
      <w:r>
        <w:rPr>
          <w:rFonts w:hint="eastAsia"/>
          <w:sz w:val="9"/>
          <w:szCs w:val="9"/>
        </w:rPr>
        <w:t xml:space="preserve"> 낮은 결과를 얻을 수 있</w:t>
      </w:r>
      <w:r w:rsidR="002C7C81">
        <w:rPr>
          <w:rFonts w:hint="eastAsia"/>
          <w:sz w:val="9"/>
          <w:szCs w:val="9"/>
        </w:rPr>
        <w:t>습니다</w:t>
      </w:r>
      <w:r>
        <w:rPr>
          <w:rFonts w:hint="eastAsia"/>
          <w:sz w:val="9"/>
          <w:szCs w:val="9"/>
        </w:rPr>
        <w:t>.</w:t>
      </w:r>
      <w:r>
        <w:rPr>
          <w:sz w:val="9"/>
          <w:szCs w:val="9"/>
        </w:rPr>
        <w:t xml:space="preserve"> </w:t>
      </w:r>
    </w:p>
    <w:p w14:paraId="0584CD1E" w14:textId="77777777" w:rsidR="000B0A49" w:rsidRPr="00904782" w:rsidRDefault="000B0A49" w:rsidP="003C6587">
      <w:pPr>
        <w:jc w:val="left"/>
        <w:rPr>
          <w:b/>
          <w:sz w:val="14"/>
          <w:szCs w:val="14"/>
        </w:rPr>
      </w:pPr>
    </w:p>
    <w:p w14:paraId="52BDA8E7" w14:textId="77777777" w:rsidR="00CE1756" w:rsidRPr="00EB6909" w:rsidRDefault="001D0D6E" w:rsidP="003C6587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TYPI</w:t>
      </w:r>
      <w:r w:rsidR="00CE1756" w:rsidRPr="00EB6909">
        <w:rPr>
          <w:rFonts w:hint="eastAsia"/>
          <w:b/>
          <w:sz w:val="14"/>
          <w:szCs w:val="14"/>
        </w:rPr>
        <w:t>CAL VALUES</w:t>
      </w:r>
    </w:p>
    <w:p w14:paraId="510577D0" w14:textId="77777777" w:rsidR="00AF5AFC" w:rsidRPr="001745F9" w:rsidRDefault="00CE1756" w:rsidP="00CE1756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실제</w:t>
      </w:r>
      <w:r w:rsidRPr="00DF0E36">
        <w:rPr>
          <w:rFonts w:hint="eastAsia"/>
          <w:sz w:val="9"/>
          <w:szCs w:val="9"/>
        </w:rPr>
        <w:t xml:space="preserve"> 결과값들은 장비의 상태, 시약의 검사원리, 분석 온도 등 많은 요소들에 의해 다양하게 </w:t>
      </w:r>
      <w:proofErr w:type="gramStart"/>
      <w:r w:rsidRPr="00DF0E36">
        <w:rPr>
          <w:rFonts w:hint="eastAsia"/>
          <w:sz w:val="9"/>
          <w:szCs w:val="9"/>
        </w:rPr>
        <w:t>영향 받을</w:t>
      </w:r>
      <w:proofErr w:type="gramEnd"/>
      <w:r w:rsidRPr="00DF0E36">
        <w:rPr>
          <w:rFonts w:hint="eastAsia"/>
          <w:sz w:val="9"/>
          <w:szCs w:val="9"/>
        </w:rPr>
        <w:t xml:space="preserve"> 수 있습니다. 또한 장비와 시약</w:t>
      </w:r>
      <w:r w:rsidRPr="00DF0E36">
        <w:rPr>
          <w:sz w:val="9"/>
          <w:szCs w:val="9"/>
        </w:rPr>
        <w:t>의</w:t>
      </w:r>
      <w:r w:rsidRPr="00DF0E36">
        <w:rPr>
          <w:rFonts w:hint="eastAsia"/>
          <w:sz w:val="9"/>
          <w:szCs w:val="9"/>
        </w:rPr>
        <w:t xml:space="preserve"> calibration 시스템의 정확성에 따라 달라 질 수 있습니다. 그러므로 </w:t>
      </w:r>
      <w:r w:rsidR="00592181" w:rsidRPr="00DF0E36">
        <w:rPr>
          <w:sz w:val="9"/>
          <w:szCs w:val="9"/>
        </w:rPr>
        <w:t>각</w:t>
      </w:r>
      <w:r w:rsidR="00592181" w:rsidRPr="00DF0E36">
        <w:rPr>
          <w:rFonts w:hint="eastAsia"/>
          <w:sz w:val="9"/>
          <w:szCs w:val="9"/>
        </w:rPr>
        <w:t xml:space="preserve"> 검사실에서는 </w:t>
      </w:r>
      <w:r w:rsidR="00592181">
        <w:rPr>
          <w:rFonts w:hint="eastAsia"/>
          <w:sz w:val="9"/>
          <w:szCs w:val="9"/>
        </w:rPr>
        <w:t xml:space="preserve">검사항목의 </w:t>
      </w:r>
      <w:r w:rsidR="00592181" w:rsidRPr="00DF0E36">
        <w:rPr>
          <w:rFonts w:hint="eastAsia"/>
          <w:sz w:val="9"/>
          <w:szCs w:val="9"/>
        </w:rPr>
        <w:t>검사</w:t>
      </w:r>
      <w:r w:rsidR="00592181">
        <w:rPr>
          <w:rFonts w:hint="eastAsia"/>
          <w:sz w:val="9"/>
          <w:szCs w:val="9"/>
        </w:rPr>
        <w:t xml:space="preserve"> </w:t>
      </w:r>
      <w:r w:rsidR="00592181" w:rsidRPr="00DF0E36">
        <w:rPr>
          <w:rFonts w:hint="eastAsia"/>
          <w:sz w:val="9"/>
          <w:szCs w:val="9"/>
        </w:rPr>
        <w:t>원리, 임상적</w:t>
      </w:r>
      <w:r w:rsidR="00592181">
        <w:rPr>
          <w:rFonts w:hint="eastAsia"/>
          <w:sz w:val="9"/>
          <w:szCs w:val="9"/>
        </w:rPr>
        <w:t>인 의미</w:t>
      </w:r>
      <w:r w:rsidR="00592181" w:rsidRPr="00DF0E36">
        <w:rPr>
          <w:rFonts w:hint="eastAsia"/>
          <w:sz w:val="9"/>
          <w:szCs w:val="9"/>
        </w:rPr>
        <w:t xml:space="preserve">, </w:t>
      </w:r>
      <w:r w:rsidR="00592181">
        <w:rPr>
          <w:rFonts w:hint="eastAsia"/>
          <w:sz w:val="9"/>
          <w:szCs w:val="9"/>
        </w:rPr>
        <w:t xml:space="preserve">의료적 의사 결정 수준에 기초하여 </w:t>
      </w:r>
      <w:r w:rsidR="00592181" w:rsidRPr="00DF0E36">
        <w:rPr>
          <w:rFonts w:hint="eastAsia"/>
          <w:sz w:val="9"/>
          <w:szCs w:val="9"/>
        </w:rPr>
        <w:t xml:space="preserve">의학적 견해에 따라 </w:t>
      </w:r>
      <w:r w:rsidR="00592181">
        <w:rPr>
          <w:rFonts w:hint="eastAsia"/>
          <w:sz w:val="9"/>
          <w:szCs w:val="9"/>
        </w:rPr>
        <w:t>개별적으로 비직선성의 허용 정도를 결정해야 합니다.</w:t>
      </w:r>
    </w:p>
    <w:p w14:paraId="59D254DB" w14:textId="77777777" w:rsidR="00A16D2D" w:rsidRDefault="00A16D2D" w:rsidP="00CE1756">
      <w:pPr>
        <w:jc w:val="left"/>
        <w:rPr>
          <w:sz w:val="9"/>
          <w:szCs w:val="9"/>
        </w:rPr>
      </w:pPr>
    </w:p>
    <w:tbl>
      <w:tblPr>
        <w:tblStyle w:val="a6"/>
        <w:tblW w:w="0" w:type="auto"/>
        <w:tblInd w:w="250" w:type="dxa"/>
        <w:tblLook w:val="04A0" w:firstRow="1" w:lastRow="0" w:firstColumn="1" w:lastColumn="0" w:noHBand="0" w:noVBand="1"/>
      </w:tblPr>
      <w:tblGrid>
        <w:gridCol w:w="520"/>
        <w:gridCol w:w="705"/>
        <w:gridCol w:w="601"/>
        <w:gridCol w:w="601"/>
        <w:gridCol w:w="601"/>
        <w:gridCol w:w="622"/>
        <w:gridCol w:w="636"/>
      </w:tblGrid>
      <w:tr w:rsidR="000C3A91" w:rsidRPr="00D34252" w14:paraId="3E6514E5" w14:textId="77777777" w:rsidTr="000C3A91">
        <w:trPr>
          <w:trHeight w:val="34"/>
        </w:trPr>
        <w:tc>
          <w:tcPr>
            <w:tcW w:w="4286" w:type="dxa"/>
            <w:gridSpan w:val="7"/>
          </w:tcPr>
          <w:p w14:paraId="750E3DC8" w14:textId="77777777" w:rsidR="000C3A91" w:rsidRPr="00D34252" w:rsidRDefault="000C3A91" w:rsidP="00077517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 xml:space="preserve">Typical </w:t>
            </w:r>
            <w:r w:rsidR="00077517">
              <w:rPr>
                <w:rFonts w:hint="eastAsia"/>
                <w:sz w:val="9"/>
                <w:szCs w:val="9"/>
              </w:rPr>
              <w:t xml:space="preserve">Recovered </w:t>
            </w:r>
            <w:r w:rsidR="00077517">
              <w:rPr>
                <w:sz w:val="9"/>
                <w:szCs w:val="9"/>
              </w:rPr>
              <w:t>V</w:t>
            </w:r>
            <w:r w:rsidRPr="00D34252">
              <w:rPr>
                <w:rFonts w:hint="eastAsia"/>
                <w:sz w:val="9"/>
                <w:szCs w:val="9"/>
              </w:rPr>
              <w:t xml:space="preserve">alues </w:t>
            </w:r>
            <w:r w:rsidR="00077517">
              <w:rPr>
                <w:sz w:val="9"/>
                <w:szCs w:val="9"/>
              </w:rPr>
              <w:t>on Roche Cobas</w:t>
            </w:r>
          </w:p>
        </w:tc>
      </w:tr>
      <w:tr w:rsidR="000C3A91" w:rsidRPr="00D34252" w14:paraId="06CFBF45" w14:textId="77777777" w:rsidTr="00E03A14">
        <w:trPr>
          <w:trHeight w:val="34"/>
        </w:trPr>
        <w:tc>
          <w:tcPr>
            <w:tcW w:w="4286" w:type="dxa"/>
            <w:gridSpan w:val="7"/>
          </w:tcPr>
          <w:p w14:paraId="46DF7D1E" w14:textId="032A5872" w:rsidR="000C3A91" w:rsidRPr="00D34252" w:rsidRDefault="000C3A91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D114AC" w:rsidRPr="00D114AC">
              <w:rPr>
                <w:sz w:val="9"/>
                <w:szCs w:val="9"/>
              </w:rPr>
              <w:t>10769178</w:t>
            </w:r>
          </w:p>
        </w:tc>
      </w:tr>
      <w:tr w:rsidR="000C3A91" w:rsidRPr="00D34252" w14:paraId="1BE674F6" w14:textId="77777777" w:rsidTr="00E03A14">
        <w:tc>
          <w:tcPr>
            <w:tcW w:w="520" w:type="dxa"/>
          </w:tcPr>
          <w:p w14:paraId="6AE96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16EB8CE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6588559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3A48C1D3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14407D11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090ABE9C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7C3F1A7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CD1BEA" w:rsidRPr="00D34252" w14:paraId="3F929229" w14:textId="77777777" w:rsidTr="00097745">
        <w:tc>
          <w:tcPr>
            <w:tcW w:w="520" w:type="dxa"/>
          </w:tcPr>
          <w:p w14:paraId="7321CA6B" w14:textId="77777777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CK-MB</w:t>
            </w:r>
          </w:p>
        </w:tc>
        <w:tc>
          <w:tcPr>
            <w:tcW w:w="705" w:type="dxa"/>
          </w:tcPr>
          <w:p w14:paraId="725F6EE4" w14:textId="77777777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</w:t>
            </w:r>
            <w:r>
              <w:rPr>
                <w:sz w:val="9"/>
                <w:szCs w:val="9"/>
              </w:rPr>
              <w:t>/</w:t>
            </w:r>
            <w:r>
              <w:rPr>
                <w:rFonts w:hint="eastAsia"/>
                <w:sz w:val="9"/>
                <w:szCs w:val="9"/>
              </w:rPr>
              <w:t>m</w:t>
            </w:r>
            <w:r w:rsidRPr="00D34252">
              <w:rPr>
                <w:rFonts w:hint="eastAsia"/>
                <w:sz w:val="9"/>
                <w:szCs w:val="9"/>
              </w:rPr>
              <w:t>L</w:t>
            </w:r>
          </w:p>
        </w:tc>
        <w:tc>
          <w:tcPr>
            <w:tcW w:w="601" w:type="dxa"/>
            <w:vAlign w:val="center"/>
          </w:tcPr>
          <w:p w14:paraId="522E2321" w14:textId="3F6B724F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vAlign w:val="center"/>
          </w:tcPr>
          <w:p w14:paraId="4F067E08" w14:textId="487B206B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601" w:type="dxa"/>
            <w:vAlign w:val="center"/>
          </w:tcPr>
          <w:p w14:paraId="471DD8F7" w14:textId="6E392961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  <w:tc>
          <w:tcPr>
            <w:tcW w:w="622" w:type="dxa"/>
            <w:vAlign w:val="center"/>
          </w:tcPr>
          <w:p w14:paraId="5F195053" w14:textId="5FA3567C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</w:t>
            </w:r>
          </w:p>
        </w:tc>
        <w:tc>
          <w:tcPr>
            <w:tcW w:w="636" w:type="dxa"/>
            <w:vAlign w:val="center"/>
          </w:tcPr>
          <w:p w14:paraId="692B5CC3" w14:textId="77D57032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</w:t>
            </w:r>
          </w:p>
        </w:tc>
      </w:tr>
      <w:tr w:rsidR="00CD1BEA" w:rsidRPr="00D34252" w14:paraId="274CE633" w14:textId="77777777" w:rsidTr="00097745">
        <w:tc>
          <w:tcPr>
            <w:tcW w:w="520" w:type="dxa"/>
          </w:tcPr>
          <w:p w14:paraId="74FE0941" w14:textId="77777777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MYO</w:t>
            </w:r>
          </w:p>
        </w:tc>
        <w:tc>
          <w:tcPr>
            <w:tcW w:w="705" w:type="dxa"/>
          </w:tcPr>
          <w:p w14:paraId="50B60510" w14:textId="77777777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71ED19CA" w14:textId="32F0A714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37</w:t>
            </w:r>
          </w:p>
        </w:tc>
        <w:tc>
          <w:tcPr>
            <w:tcW w:w="601" w:type="dxa"/>
            <w:vAlign w:val="center"/>
          </w:tcPr>
          <w:p w14:paraId="30035890" w14:textId="08FFA2C2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788</w:t>
            </w:r>
          </w:p>
        </w:tc>
        <w:tc>
          <w:tcPr>
            <w:tcW w:w="601" w:type="dxa"/>
            <w:vAlign w:val="center"/>
          </w:tcPr>
          <w:p w14:paraId="0B6961A9" w14:textId="55708ADF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1539</w:t>
            </w:r>
          </w:p>
        </w:tc>
        <w:tc>
          <w:tcPr>
            <w:tcW w:w="622" w:type="dxa"/>
            <w:vAlign w:val="center"/>
          </w:tcPr>
          <w:p w14:paraId="64D43F99" w14:textId="7DD082A5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2290</w:t>
            </w:r>
          </w:p>
        </w:tc>
        <w:tc>
          <w:tcPr>
            <w:tcW w:w="636" w:type="dxa"/>
            <w:vAlign w:val="center"/>
          </w:tcPr>
          <w:p w14:paraId="3D98BB0E" w14:textId="45A8FCEB" w:rsidR="00CD1BEA" w:rsidRPr="00D34252" w:rsidRDefault="00CD1BEA" w:rsidP="00CD1BEA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3040</w:t>
            </w:r>
          </w:p>
        </w:tc>
      </w:tr>
      <w:tr w:rsidR="000C3A91" w:rsidRPr="00D34252" w14:paraId="327E7CBA" w14:textId="77777777" w:rsidTr="00E03A14">
        <w:tc>
          <w:tcPr>
            <w:tcW w:w="4286" w:type="dxa"/>
            <w:gridSpan w:val="7"/>
          </w:tcPr>
          <w:p w14:paraId="4C27EB66" w14:textId="15C87DE8" w:rsidR="000C3A91" w:rsidRPr="00D34252" w:rsidRDefault="006F2532" w:rsidP="009B0E1F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401</w:t>
            </w:r>
            <w:r w:rsidR="001745F9">
              <w:rPr>
                <w:sz w:val="9"/>
                <w:szCs w:val="9"/>
              </w:rPr>
              <w:t>ro Lot</w:t>
            </w:r>
            <w:proofErr w:type="gramStart"/>
            <w:r w:rsidR="001745F9">
              <w:rPr>
                <w:sz w:val="9"/>
                <w:szCs w:val="9"/>
              </w:rPr>
              <w:t># :</w:t>
            </w:r>
            <w:proofErr w:type="gramEnd"/>
            <w:r w:rsidR="001745F9">
              <w:rPr>
                <w:sz w:val="9"/>
                <w:szCs w:val="9"/>
              </w:rPr>
              <w:t xml:space="preserve"> </w:t>
            </w:r>
            <w:r w:rsidR="00D114AC" w:rsidRPr="00D114AC">
              <w:rPr>
                <w:sz w:val="9"/>
                <w:szCs w:val="9"/>
              </w:rPr>
              <w:t>10769178</w:t>
            </w:r>
          </w:p>
        </w:tc>
      </w:tr>
      <w:tr w:rsidR="000C3A91" w:rsidRPr="00D34252" w14:paraId="3FC6BD65" w14:textId="77777777" w:rsidTr="00E03A14">
        <w:tc>
          <w:tcPr>
            <w:tcW w:w="520" w:type="dxa"/>
          </w:tcPr>
          <w:p w14:paraId="3983A8CA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Analyte</w:t>
            </w:r>
          </w:p>
        </w:tc>
        <w:tc>
          <w:tcPr>
            <w:tcW w:w="705" w:type="dxa"/>
          </w:tcPr>
          <w:p w14:paraId="0AEF1039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sz w:val="9"/>
                <w:szCs w:val="9"/>
              </w:rPr>
              <w:t xml:space="preserve">SI </w:t>
            </w:r>
            <w:r w:rsidRPr="00D34252">
              <w:rPr>
                <w:rFonts w:hint="eastAsia"/>
                <w:sz w:val="9"/>
                <w:szCs w:val="9"/>
              </w:rPr>
              <w:t>Units</w:t>
            </w:r>
          </w:p>
        </w:tc>
        <w:tc>
          <w:tcPr>
            <w:tcW w:w="601" w:type="dxa"/>
          </w:tcPr>
          <w:p w14:paraId="104E0F1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1</w:t>
            </w:r>
          </w:p>
        </w:tc>
        <w:tc>
          <w:tcPr>
            <w:tcW w:w="601" w:type="dxa"/>
          </w:tcPr>
          <w:p w14:paraId="1DA57132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2</w:t>
            </w:r>
          </w:p>
        </w:tc>
        <w:tc>
          <w:tcPr>
            <w:tcW w:w="601" w:type="dxa"/>
          </w:tcPr>
          <w:p w14:paraId="6EF45976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3</w:t>
            </w:r>
          </w:p>
        </w:tc>
        <w:tc>
          <w:tcPr>
            <w:tcW w:w="622" w:type="dxa"/>
          </w:tcPr>
          <w:p w14:paraId="2F18FCF4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>
              <w:rPr>
                <w:rFonts w:hint="eastAsia"/>
                <w:sz w:val="9"/>
                <w:szCs w:val="9"/>
              </w:rPr>
              <w:t>4</w:t>
            </w:r>
          </w:p>
        </w:tc>
        <w:tc>
          <w:tcPr>
            <w:tcW w:w="636" w:type="dxa"/>
          </w:tcPr>
          <w:p w14:paraId="6CACE47F" w14:textId="77777777" w:rsidR="000C3A91" w:rsidRPr="00D34252" w:rsidRDefault="000C3A91" w:rsidP="000C3A91">
            <w:pPr>
              <w:jc w:val="center"/>
              <w:rPr>
                <w:sz w:val="9"/>
                <w:szCs w:val="9"/>
              </w:rPr>
            </w:pPr>
            <w:r w:rsidRPr="00D34252">
              <w:rPr>
                <w:rFonts w:hint="eastAsia"/>
                <w:sz w:val="9"/>
                <w:szCs w:val="9"/>
              </w:rPr>
              <w:t>5</w:t>
            </w:r>
          </w:p>
        </w:tc>
      </w:tr>
      <w:tr w:rsidR="007616F9" w:rsidRPr="00D34252" w14:paraId="3F845E7C" w14:textId="77777777" w:rsidTr="00493C1A">
        <w:tc>
          <w:tcPr>
            <w:tcW w:w="520" w:type="dxa"/>
            <w:vAlign w:val="center"/>
          </w:tcPr>
          <w:p w14:paraId="465C9CD7" w14:textId="374BAE40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CKMB</w:t>
            </w:r>
          </w:p>
        </w:tc>
        <w:tc>
          <w:tcPr>
            <w:tcW w:w="705" w:type="dxa"/>
            <w:vAlign w:val="center"/>
          </w:tcPr>
          <w:p w14:paraId="69F9B314" w14:textId="5FA31446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ng/mL</w:t>
            </w:r>
          </w:p>
        </w:tc>
        <w:tc>
          <w:tcPr>
            <w:tcW w:w="601" w:type="dxa"/>
            <w:vAlign w:val="center"/>
          </w:tcPr>
          <w:p w14:paraId="2B57F157" w14:textId="51E2FC65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</w:t>
            </w:r>
          </w:p>
        </w:tc>
        <w:tc>
          <w:tcPr>
            <w:tcW w:w="601" w:type="dxa"/>
            <w:vAlign w:val="center"/>
          </w:tcPr>
          <w:p w14:paraId="67D25FBC" w14:textId="7E22E4A5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77</w:t>
            </w:r>
          </w:p>
        </w:tc>
        <w:tc>
          <w:tcPr>
            <w:tcW w:w="601" w:type="dxa"/>
            <w:vAlign w:val="center"/>
          </w:tcPr>
          <w:p w14:paraId="0CAF93EE" w14:textId="78BFF753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153</w:t>
            </w:r>
          </w:p>
        </w:tc>
        <w:tc>
          <w:tcPr>
            <w:tcW w:w="622" w:type="dxa"/>
            <w:vAlign w:val="center"/>
          </w:tcPr>
          <w:p w14:paraId="46CAC2C3" w14:textId="08CA4DE1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229</w:t>
            </w:r>
          </w:p>
        </w:tc>
        <w:tc>
          <w:tcPr>
            <w:tcW w:w="636" w:type="dxa"/>
            <w:vAlign w:val="center"/>
          </w:tcPr>
          <w:p w14:paraId="6B9EA09C" w14:textId="1332E747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304</w:t>
            </w:r>
          </w:p>
        </w:tc>
      </w:tr>
      <w:tr w:rsidR="007616F9" w:rsidRPr="00D34252" w14:paraId="5AB335FC" w14:textId="77777777" w:rsidTr="00493C1A">
        <w:tc>
          <w:tcPr>
            <w:tcW w:w="520" w:type="dxa"/>
            <w:vAlign w:val="center"/>
          </w:tcPr>
          <w:p w14:paraId="54297E68" w14:textId="69F862FF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MYO</w:t>
            </w:r>
          </w:p>
        </w:tc>
        <w:tc>
          <w:tcPr>
            <w:tcW w:w="705" w:type="dxa"/>
            <w:vAlign w:val="center"/>
          </w:tcPr>
          <w:p w14:paraId="56E340EF" w14:textId="4495CE8B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nmol/L</w:t>
            </w:r>
          </w:p>
        </w:tc>
        <w:tc>
          <w:tcPr>
            <w:tcW w:w="601" w:type="dxa"/>
            <w:vAlign w:val="center"/>
          </w:tcPr>
          <w:p w14:paraId="673EF2E7" w14:textId="19D634D1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2.113</w:t>
            </w:r>
          </w:p>
        </w:tc>
        <w:tc>
          <w:tcPr>
            <w:tcW w:w="601" w:type="dxa"/>
            <w:vAlign w:val="center"/>
          </w:tcPr>
          <w:p w14:paraId="74F97F33" w14:textId="3BAD2EA0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44.995</w:t>
            </w:r>
          </w:p>
        </w:tc>
        <w:tc>
          <w:tcPr>
            <w:tcW w:w="601" w:type="dxa"/>
            <w:vAlign w:val="center"/>
          </w:tcPr>
          <w:p w14:paraId="2291CE53" w14:textId="7746953A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87.877</w:t>
            </w:r>
          </w:p>
        </w:tc>
        <w:tc>
          <w:tcPr>
            <w:tcW w:w="622" w:type="dxa"/>
            <w:vAlign w:val="center"/>
          </w:tcPr>
          <w:p w14:paraId="4EA5174D" w14:textId="15EA2D5B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130.759</w:t>
            </w:r>
          </w:p>
        </w:tc>
        <w:tc>
          <w:tcPr>
            <w:tcW w:w="636" w:type="dxa"/>
            <w:vAlign w:val="center"/>
          </w:tcPr>
          <w:p w14:paraId="2E7BB3F3" w14:textId="0722913B" w:rsidR="007616F9" w:rsidRPr="00D34252" w:rsidRDefault="007616F9" w:rsidP="007616F9">
            <w:pPr>
              <w:jc w:val="center"/>
              <w:rPr>
                <w:sz w:val="9"/>
                <w:szCs w:val="9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9"/>
                <w:szCs w:val="9"/>
              </w:rPr>
              <w:t>173.584</w:t>
            </w:r>
          </w:p>
        </w:tc>
      </w:tr>
    </w:tbl>
    <w:p w14:paraId="282AF40B" w14:textId="77777777" w:rsidR="00C16828" w:rsidRDefault="00C16828" w:rsidP="00CE1756">
      <w:pPr>
        <w:jc w:val="left"/>
        <w:rPr>
          <w:sz w:val="9"/>
          <w:szCs w:val="9"/>
        </w:rPr>
      </w:pPr>
    </w:p>
    <w:p w14:paraId="12E10844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5E06CA01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rFonts w:hint="eastAsia"/>
          <w:b/>
          <w:sz w:val="14"/>
          <w:szCs w:val="14"/>
        </w:rPr>
        <w:t xml:space="preserve">제조번호 </w:t>
      </w:r>
      <w:r w:rsidRPr="00EB6909">
        <w:rPr>
          <w:rFonts w:hint="eastAsia"/>
          <w:sz w:val="9"/>
          <w:szCs w:val="9"/>
        </w:rPr>
        <w:t xml:space="preserve">외부포장 </w:t>
      </w:r>
      <w:r w:rsidRPr="00DF0E36">
        <w:rPr>
          <w:rFonts w:hint="eastAsia"/>
          <w:sz w:val="9"/>
          <w:szCs w:val="9"/>
        </w:rPr>
        <w:t>측면 참조 (LOT)</w:t>
      </w:r>
    </w:p>
    <w:p w14:paraId="45807622" w14:textId="77777777" w:rsidR="00371854" w:rsidRPr="00DF0E36" w:rsidRDefault="00371854" w:rsidP="003C6587">
      <w:pPr>
        <w:jc w:val="left"/>
        <w:rPr>
          <w:sz w:val="9"/>
          <w:szCs w:val="9"/>
        </w:rPr>
      </w:pPr>
    </w:p>
    <w:p w14:paraId="6C40D429" w14:textId="77777777" w:rsidR="00371854" w:rsidRPr="00DF0E36" w:rsidRDefault="00371854" w:rsidP="003C6587">
      <w:pPr>
        <w:jc w:val="left"/>
        <w:rPr>
          <w:sz w:val="9"/>
          <w:szCs w:val="9"/>
        </w:rPr>
      </w:pPr>
      <w:r w:rsidRPr="00EB6909">
        <w:rPr>
          <w:b/>
          <w:sz w:val="14"/>
          <w:szCs w:val="14"/>
        </w:rPr>
        <w:t>포장단위</w:t>
      </w:r>
      <w:r w:rsidRPr="00DF0E36">
        <w:rPr>
          <w:rFonts w:hint="eastAsia"/>
          <w:sz w:val="9"/>
          <w:szCs w:val="9"/>
        </w:rPr>
        <w:t xml:space="preserve"> 제조원 포장단위 (외부포장 참조)</w:t>
      </w:r>
    </w:p>
    <w:p w14:paraId="0E18129F" w14:textId="77777777" w:rsidR="00CE1756" w:rsidRPr="00DF0E36" w:rsidRDefault="009C0498" w:rsidP="003C6587">
      <w:pPr>
        <w:jc w:val="left"/>
        <w:rPr>
          <w:b/>
          <w:sz w:val="9"/>
          <w:szCs w:val="9"/>
        </w:rPr>
      </w:pPr>
      <w:r w:rsidRPr="00DF0E36">
        <w:rPr>
          <w:rFonts w:hint="eastAsia"/>
          <w:b/>
          <w:sz w:val="9"/>
          <w:szCs w:val="9"/>
        </w:rPr>
        <w:t>ORDERING INFORMATION</w:t>
      </w:r>
    </w:p>
    <w:p w14:paraId="4C8F1CA0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 xml:space="preserve">ORDER NO.: </w:t>
      </w:r>
      <w:r w:rsidR="001F0CA4">
        <w:rPr>
          <w:rFonts w:hint="eastAsia"/>
          <w:sz w:val="9"/>
          <w:szCs w:val="9"/>
        </w:rPr>
        <w:t>401</w:t>
      </w:r>
      <w:r w:rsidR="009774D8">
        <w:rPr>
          <w:rFonts w:hint="eastAsia"/>
          <w:sz w:val="9"/>
          <w:szCs w:val="9"/>
        </w:rPr>
        <w:t>ro</w:t>
      </w:r>
    </w:p>
    <w:p w14:paraId="294A0F2D" w14:textId="77777777" w:rsidR="009C0498" w:rsidRPr="00DF0E36" w:rsidRDefault="004431C6" w:rsidP="003C6587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VALIDATE </w:t>
      </w:r>
      <w:r w:rsidR="001F0CA4">
        <w:rPr>
          <w:rFonts w:hint="eastAsia"/>
          <w:sz w:val="9"/>
          <w:szCs w:val="9"/>
        </w:rPr>
        <w:t>CM1</w:t>
      </w:r>
    </w:p>
    <w:p w14:paraId="1934FE27" w14:textId="77777777" w:rsidR="009C0498" w:rsidRDefault="009C0498" w:rsidP="003C6587">
      <w:pPr>
        <w:jc w:val="left"/>
        <w:rPr>
          <w:sz w:val="9"/>
          <w:szCs w:val="9"/>
        </w:rPr>
      </w:pPr>
      <w:r w:rsidRPr="00DF0E36">
        <w:rPr>
          <w:rFonts w:hint="eastAsia"/>
          <w:sz w:val="9"/>
          <w:szCs w:val="9"/>
        </w:rPr>
        <w:t>Calibration Verification / Linearity Test Kit</w:t>
      </w:r>
      <w:r w:rsidR="001F0CA4">
        <w:rPr>
          <w:rFonts w:hint="eastAsia"/>
          <w:sz w:val="9"/>
          <w:szCs w:val="9"/>
        </w:rPr>
        <w:t xml:space="preserve"> 5</w:t>
      </w:r>
      <w:r w:rsidRPr="00DF0E36">
        <w:rPr>
          <w:rFonts w:hint="eastAsia"/>
          <w:sz w:val="9"/>
          <w:szCs w:val="9"/>
        </w:rPr>
        <w:t xml:space="preserve"> x</w:t>
      </w:r>
      <w:r w:rsidR="00FB6897">
        <w:rPr>
          <w:rFonts w:hint="eastAsia"/>
          <w:sz w:val="9"/>
          <w:szCs w:val="9"/>
        </w:rPr>
        <w:t xml:space="preserve"> </w:t>
      </w:r>
      <w:r w:rsidR="001F0CA4">
        <w:rPr>
          <w:rFonts w:hint="eastAsia"/>
          <w:sz w:val="9"/>
          <w:szCs w:val="9"/>
        </w:rPr>
        <w:t>3</w:t>
      </w:r>
      <w:r w:rsidR="00FB6897">
        <w:rPr>
          <w:rFonts w:hint="eastAsia"/>
          <w:sz w:val="9"/>
          <w:szCs w:val="9"/>
        </w:rPr>
        <w:t xml:space="preserve"> </w:t>
      </w:r>
      <w:r w:rsidRPr="00DF0E36">
        <w:rPr>
          <w:rFonts w:hint="eastAsia"/>
          <w:sz w:val="9"/>
          <w:szCs w:val="9"/>
        </w:rPr>
        <w:t>mL</w:t>
      </w:r>
    </w:p>
    <w:p w14:paraId="2106D89D" w14:textId="77777777" w:rsidR="00FB6897" w:rsidRPr="001F0CA4" w:rsidRDefault="00FB6897" w:rsidP="00FB6897">
      <w:pPr>
        <w:jc w:val="left"/>
        <w:rPr>
          <w:sz w:val="9"/>
          <w:szCs w:val="9"/>
        </w:rPr>
      </w:pPr>
    </w:p>
    <w:p w14:paraId="1EB0CC97" w14:textId="77777777" w:rsidR="009C0498" w:rsidRPr="00DF0E36" w:rsidRDefault="009C0498" w:rsidP="003C6587">
      <w:pPr>
        <w:jc w:val="left"/>
        <w:rPr>
          <w:sz w:val="9"/>
          <w:szCs w:val="9"/>
        </w:rPr>
      </w:pPr>
      <w:r w:rsidRPr="00DF0E36">
        <w:rPr>
          <w:sz w:val="9"/>
          <w:szCs w:val="9"/>
        </w:rPr>
        <w:t>주문</w:t>
      </w:r>
      <w:r w:rsidRPr="00DF0E36">
        <w:rPr>
          <w:rFonts w:hint="eastAsia"/>
          <w:sz w:val="9"/>
          <w:szCs w:val="9"/>
        </w:rPr>
        <w:t xml:space="preserve"> 상황에 따라 1~2주의 배송시간이 소요됩니다.</w:t>
      </w:r>
    </w:p>
    <w:p w14:paraId="7FA57041" w14:textId="77777777" w:rsidR="00DF0E36" w:rsidRPr="005637DA" w:rsidRDefault="00DF0E36" w:rsidP="003C6587">
      <w:pPr>
        <w:jc w:val="left"/>
        <w:rPr>
          <w:b/>
          <w:sz w:val="9"/>
          <w:szCs w:val="9"/>
        </w:rPr>
      </w:pPr>
    </w:p>
    <w:p w14:paraId="6D95DEE5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수입판매원</w:t>
      </w:r>
    </w:p>
    <w:p w14:paraId="2994FAD8" w14:textId="77777777" w:rsidR="00E059DD" w:rsidRDefault="00E059DD" w:rsidP="00E059DD">
      <w:pPr>
        <w:jc w:val="left"/>
        <w:rPr>
          <w:sz w:val="9"/>
          <w:szCs w:val="9"/>
        </w:rPr>
      </w:pPr>
      <w:proofErr w:type="spellStart"/>
      <w:r>
        <w:rPr>
          <w:rFonts w:hint="eastAsia"/>
          <w:sz w:val="9"/>
          <w:szCs w:val="9"/>
        </w:rPr>
        <w:t>명성메디랩</w:t>
      </w:r>
      <w:proofErr w:type="spellEnd"/>
    </w:p>
    <w:p w14:paraId="5367E97D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경기도 남양주시 </w:t>
      </w:r>
      <w:proofErr w:type="spellStart"/>
      <w:r>
        <w:rPr>
          <w:rFonts w:hint="eastAsia"/>
          <w:sz w:val="9"/>
          <w:szCs w:val="9"/>
        </w:rPr>
        <w:t>별내동</w:t>
      </w:r>
      <w:proofErr w:type="spellEnd"/>
      <w:r>
        <w:rPr>
          <w:rFonts w:hint="eastAsia"/>
          <w:sz w:val="9"/>
          <w:szCs w:val="9"/>
        </w:rPr>
        <w:t xml:space="preserve"> </w:t>
      </w:r>
      <w:proofErr w:type="spellStart"/>
      <w:r>
        <w:rPr>
          <w:rFonts w:hint="eastAsia"/>
          <w:sz w:val="9"/>
          <w:szCs w:val="9"/>
        </w:rPr>
        <w:t>순화궁로</w:t>
      </w:r>
      <w:proofErr w:type="spellEnd"/>
      <w:r>
        <w:rPr>
          <w:rFonts w:hint="eastAsia"/>
          <w:sz w:val="9"/>
          <w:szCs w:val="9"/>
        </w:rPr>
        <w:t xml:space="preserve"> 272 </w:t>
      </w:r>
      <w:proofErr w:type="spellStart"/>
      <w:r>
        <w:rPr>
          <w:rFonts w:hint="eastAsia"/>
          <w:sz w:val="9"/>
          <w:szCs w:val="9"/>
        </w:rPr>
        <w:t>동광비즈타워</w:t>
      </w:r>
      <w:proofErr w:type="spellEnd"/>
      <w:r>
        <w:rPr>
          <w:rFonts w:hint="eastAsia"/>
          <w:sz w:val="9"/>
          <w:szCs w:val="9"/>
        </w:rPr>
        <w:t xml:space="preserve"> 1123호</w:t>
      </w:r>
    </w:p>
    <w:p w14:paraId="54754304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전화: 070-7524-9623 팩스: 031-568-9623</w:t>
      </w:r>
    </w:p>
    <w:p w14:paraId="3198CBCB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www.msmdl.com</w:t>
      </w:r>
    </w:p>
    <w:p w14:paraId="4DCEEE55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contact@msmdl.com</w:t>
      </w:r>
    </w:p>
    <w:p w14:paraId="169A0694" w14:textId="77777777" w:rsidR="00E059DD" w:rsidRDefault="00E059DD" w:rsidP="00E059DD">
      <w:pPr>
        <w:jc w:val="left"/>
        <w:rPr>
          <w:sz w:val="9"/>
          <w:szCs w:val="9"/>
        </w:rPr>
      </w:pPr>
    </w:p>
    <w:p w14:paraId="2DFB0B1F" w14:textId="77777777" w:rsidR="00E059DD" w:rsidRDefault="00E059DD" w:rsidP="00E059DD">
      <w:pPr>
        <w:jc w:val="left"/>
        <w:rPr>
          <w:b/>
          <w:sz w:val="14"/>
          <w:szCs w:val="14"/>
        </w:rPr>
      </w:pPr>
      <w:r>
        <w:rPr>
          <w:rFonts w:hint="eastAsia"/>
          <w:b/>
          <w:sz w:val="14"/>
          <w:szCs w:val="14"/>
        </w:rPr>
        <w:t>제조원</w:t>
      </w:r>
    </w:p>
    <w:p w14:paraId="12E67650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LGC Clinical Diagnostics, Inc.</w:t>
      </w:r>
    </w:p>
    <w:p w14:paraId="2E558A92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221 US Route 1</w:t>
      </w:r>
    </w:p>
    <w:p w14:paraId="22B1BCA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 xml:space="preserve">Cumberland Foreside, ME 04110 USA </w:t>
      </w:r>
    </w:p>
    <w:p w14:paraId="179F6D06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1-800-377-9684</w:t>
      </w:r>
    </w:p>
    <w:p w14:paraId="5A26398C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+1-207-892-1300</w:t>
      </w:r>
    </w:p>
    <w:p w14:paraId="077A9CCF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+1-207-892-2266 Fax</w:t>
      </w:r>
    </w:p>
    <w:p w14:paraId="05DE68BA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msc.sales@LGCGroup.com</w:t>
      </w:r>
    </w:p>
    <w:p w14:paraId="40644B89" w14:textId="77777777" w:rsidR="00E059DD" w:rsidRDefault="00E059DD" w:rsidP="00E059DD">
      <w:pPr>
        <w:jc w:val="left"/>
        <w:rPr>
          <w:sz w:val="9"/>
          <w:szCs w:val="9"/>
        </w:rPr>
      </w:pPr>
      <w:r>
        <w:rPr>
          <w:rFonts w:hint="eastAsia"/>
          <w:sz w:val="9"/>
          <w:szCs w:val="9"/>
        </w:rPr>
        <w:t>msc.techsupport@LGCGroup.com</w:t>
      </w:r>
    </w:p>
    <w:p w14:paraId="62B2A7CD" w14:textId="77777777" w:rsidR="00E059DD" w:rsidRPr="00D34252" w:rsidRDefault="00E059DD" w:rsidP="00E059DD">
      <w:pPr>
        <w:jc w:val="left"/>
        <w:rPr>
          <w:sz w:val="9"/>
          <w:szCs w:val="9"/>
        </w:rPr>
      </w:pPr>
      <w:r>
        <w:rPr>
          <w:rFonts w:hint="eastAsia"/>
          <w:kern w:val="0"/>
          <w:sz w:val="9"/>
          <w:szCs w:val="9"/>
        </w:rPr>
        <w:t>www.mainestandards.com</w:t>
      </w:r>
    </w:p>
    <w:p w14:paraId="6ACC2708" w14:textId="77777777" w:rsidR="00371854" w:rsidRPr="00E059DD" w:rsidRDefault="00371854" w:rsidP="00957834">
      <w:pPr>
        <w:jc w:val="left"/>
        <w:rPr>
          <w:sz w:val="9"/>
          <w:szCs w:val="9"/>
        </w:rPr>
      </w:pPr>
    </w:p>
    <w:sectPr w:rsidR="00371854" w:rsidRPr="00E059DD" w:rsidSect="00E94E42">
      <w:headerReference w:type="default" r:id="rId8"/>
      <w:footerReference w:type="default" r:id="rId9"/>
      <w:pgSz w:w="16838" w:h="11906" w:orient="landscape"/>
      <w:pgMar w:top="720" w:right="720" w:bottom="720" w:left="720" w:header="851" w:footer="992" w:gutter="0"/>
      <w:cols w:num="3"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846353E" w14:textId="77777777" w:rsidR="00FF2DF1" w:rsidRDefault="00FF2DF1" w:rsidP="00A72563">
      <w:r>
        <w:separator/>
      </w:r>
    </w:p>
  </w:endnote>
  <w:endnote w:type="continuationSeparator" w:id="0">
    <w:p w14:paraId="37E8A31D" w14:textId="77777777" w:rsidR="00FF2DF1" w:rsidRDefault="00FF2DF1" w:rsidP="00A725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DABF01" w14:textId="1F7B5320" w:rsidR="008D09CC" w:rsidRPr="008D09CC" w:rsidRDefault="008D09CC">
    <w:pPr>
      <w:pStyle w:val="a5"/>
      <w:rPr>
        <w:rFonts w:hint="eastAsia"/>
        <w:b/>
        <w:sz w:val="14"/>
        <w:szCs w:val="14"/>
      </w:rPr>
    </w:pPr>
    <w:r>
      <w:rPr>
        <w:rFonts w:hint="eastAsia"/>
      </w:rPr>
      <w:tab/>
    </w:r>
    <w:r w:rsidRPr="005D748C">
      <w:rPr>
        <w:b/>
        <w:sz w:val="14"/>
        <w:szCs w:val="14"/>
      </w:rPr>
      <w:ptab w:relativeTo="margin" w:alignment="right" w:leader="none"/>
    </w:r>
    <w:r w:rsidR="00E059DD">
      <w:rPr>
        <w:b/>
        <w:sz w:val="14"/>
        <w:szCs w:val="14"/>
      </w:rPr>
      <w:t>202</w:t>
    </w:r>
    <w:r w:rsidR="00BC1CD9">
      <w:rPr>
        <w:rFonts w:hint="eastAsia"/>
        <w:b/>
        <w:sz w:val="14"/>
        <w:szCs w:val="14"/>
      </w:rPr>
      <w:t>5-0</w:t>
    </w:r>
    <w:r w:rsidR="00D114AC">
      <w:rPr>
        <w:rFonts w:hint="eastAsia"/>
        <w:b/>
        <w:sz w:val="14"/>
        <w:szCs w:val="14"/>
      </w:rPr>
      <w:t>8-29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F02D10" w14:textId="77777777" w:rsidR="00FF2DF1" w:rsidRDefault="00FF2DF1" w:rsidP="00A72563">
      <w:r>
        <w:separator/>
      </w:r>
    </w:p>
  </w:footnote>
  <w:footnote w:type="continuationSeparator" w:id="0">
    <w:p w14:paraId="00DF8982" w14:textId="77777777" w:rsidR="00FF2DF1" w:rsidRDefault="00FF2DF1" w:rsidP="00A7256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C523FD" w14:textId="570F8626" w:rsidR="008D09CC" w:rsidRPr="008D09CC" w:rsidRDefault="008D09CC">
    <w:pPr>
      <w:pStyle w:val="a4"/>
      <w:rPr>
        <w:b/>
        <w:sz w:val="14"/>
        <w:szCs w:val="14"/>
      </w:rPr>
    </w:pPr>
    <w:r w:rsidRPr="005D748C">
      <w:rPr>
        <w:b/>
        <w:sz w:val="14"/>
        <w:szCs w:val="14"/>
      </w:rPr>
      <w:ptab w:relativeTo="margin" w:alignment="center" w:leader="none"/>
    </w:r>
    <w:r w:rsidRPr="005D748C">
      <w:rPr>
        <w:b/>
        <w:sz w:val="14"/>
        <w:szCs w:val="14"/>
      </w:rPr>
      <w:ptab w:relativeTo="margin" w:alignment="right" w:leader="none"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450DA8"/>
    <w:multiLevelType w:val="hybridMultilevel"/>
    <w:tmpl w:val="8EE67872"/>
    <w:lvl w:ilvl="0" w:tplc="A1B8808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" w15:restartNumberingAfterBreak="0">
    <w:nsid w:val="060179C9"/>
    <w:multiLevelType w:val="hybridMultilevel"/>
    <w:tmpl w:val="21F6508A"/>
    <w:lvl w:ilvl="0" w:tplc="B37E726C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2" w15:restartNumberingAfterBreak="0">
    <w:nsid w:val="12E51DC9"/>
    <w:multiLevelType w:val="hybridMultilevel"/>
    <w:tmpl w:val="5AD2B7AE"/>
    <w:lvl w:ilvl="0" w:tplc="E7A06642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 w15:restartNumberingAfterBreak="0">
    <w:nsid w:val="16DD5F4E"/>
    <w:multiLevelType w:val="hybridMultilevel"/>
    <w:tmpl w:val="D734A7A2"/>
    <w:lvl w:ilvl="0" w:tplc="63AEA648">
      <w:start w:val="1"/>
      <w:numFmt w:val="decimal"/>
      <w:lvlText w:val="%1)"/>
      <w:lvlJc w:val="left"/>
      <w:pPr>
        <w:ind w:left="1120" w:hanging="360"/>
      </w:pPr>
      <w:rPr>
        <w:rFonts w:asciiTheme="minorHAnsi" w:eastAsiaTheme="minorEastAsia" w:hAnsiTheme="minorHAnsi" w:cstheme="minorBidi"/>
      </w:rPr>
    </w:lvl>
    <w:lvl w:ilvl="1" w:tplc="04090019" w:tentative="1">
      <w:start w:val="1"/>
      <w:numFmt w:val="upperLetter"/>
      <w:lvlText w:val="%2."/>
      <w:lvlJc w:val="left"/>
      <w:pPr>
        <w:ind w:left="1560" w:hanging="400"/>
      </w:pPr>
    </w:lvl>
    <w:lvl w:ilvl="2" w:tplc="0409001B" w:tentative="1">
      <w:start w:val="1"/>
      <w:numFmt w:val="lowerRoman"/>
      <w:lvlText w:val="%3."/>
      <w:lvlJc w:val="right"/>
      <w:pPr>
        <w:ind w:left="1960" w:hanging="400"/>
      </w:pPr>
    </w:lvl>
    <w:lvl w:ilvl="3" w:tplc="0409000F" w:tentative="1">
      <w:start w:val="1"/>
      <w:numFmt w:val="decimal"/>
      <w:lvlText w:val="%4."/>
      <w:lvlJc w:val="left"/>
      <w:pPr>
        <w:ind w:left="2360" w:hanging="400"/>
      </w:pPr>
    </w:lvl>
    <w:lvl w:ilvl="4" w:tplc="04090019" w:tentative="1">
      <w:start w:val="1"/>
      <w:numFmt w:val="upperLetter"/>
      <w:lvlText w:val="%5."/>
      <w:lvlJc w:val="left"/>
      <w:pPr>
        <w:ind w:left="2760" w:hanging="400"/>
      </w:pPr>
    </w:lvl>
    <w:lvl w:ilvl="5" w:tplc="0409001B" w:tentative="1">
      <w:start w:val="1"/>
      <w:numFmt w:val="lowerRoman"/>
      <w:lvlText w:val="%6."/>
      <w:lvlJc w:val="right"/>
      <w:pPr>
        <w:ind w:left="3160" w:hanging="400"/>
      </w:pPr>
    </w:lvl>
    <w:lvl w:ilvl="6" w:tplc="0409000F" w:tentative="1">
      <w:start w:val="1"/>
      <w:numFmt w:val="decimal"/>
      <w:lvlText w:val="%7."/>
      <w:lvlJc w:val="left"/>
      <w:pPr>
        <w:ind w:left="3560" w:hanging="400"/>
      </w:pPr>
    </w:lvl>
    <w:lvl w:ilvl="7" w:tplc="04090019" w:tentative="1">
      <w:start w:val="1"/>
      <w:numFmt w:val="upperLetter"/>
      <w:lvlText w:val="%8."/>
      <w:lvlJc w:val="left"/>
      <w:pPr>
        <w:ind w:left="3960" w:hanging="400"/>
      </w:pPr>
    </w:lvl>
    <w:lvl w:ilvl="8" w:tplc="0409001B" w:tentative="1">
      <w:start w:val="1"/>
      <w:numFmt w:val="lowerRoman"/>
      <w:lvlText w:val="%9."/>
      <w:lvlJc w:val="right"/>
      <w:pPr>
        <w:ind w:left="4360" w:hanging="400"/>
      </w:pPr>
    </w:lvl>
  </w:abstractNum>
  <w:abstractNum w:abstractNumId="4" w15:restartNumberingAfterBreak="0">
    <w:nsid w:val="26223107"/>
    <w:multiLevelType w:val="hybridMultilevel"/>
    <w:tmpl w:val="BE58CAC2"/>
    <w:lvl w:ilvl="0" w:tplc="BC4C2182">
      <w:start w:val="2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5" w15:restartNumberingAfterBreak="0">
    <w:nsid w:val="3F4324AE"/>
    <w:multiLevelType w:val="hybridMultilevel"/>
    <w:tmpl w:val="AB3EDC54"/>
    <w:lvl w:ilvl="0" w:tplc="31308DCE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 w15:restartNumberingAfterBreak="0">
    <w:nsid w:val="5D722E13"/>
    <w:multiLevelType w:val="hybridMultilevel"/>
    <w:tmpl w:val="D982EB44"/>
    <w:lvl w:ilvl="0" w:tplc="0160FDEC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 w15:restartNumberingAfterBreak="0">
    <w:nsid w:val="60684802"/>
    <w:multiLevelType w:val="hybridMultilevel"/>
    <w:tmpl w:val="A0C0509C"/>
    <w:lvl w:ilvl="0" w:tplc="07CEC16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8" w15:restartNumberingAfterBreak="0">
    <w:nsid w:val="66A7600C"/>
    <w:multiLevelType w:val="hybridMultilevel"/>
    <w:tmpl w:val="C362383C"/>
    <w:lvl w:ilvl="0" w:tplc="6E2E5A3A">
      <w:start w:val="1"/>
      <w:numFmt w:val="decimal"/>
      <w:lvlText w:val="%1)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9" w15:restartNumberingAfterBreak="0">
    <w:nsid w:val="677700CC"/>
    <w:multiLevelType w:val="hybridMultilevel"/>
    <w:tmpl w:val="977E593A"/>
    <w:lvl w:ilvl="0" w:tplc="1068E01E">
      <w:start w:val="1"/>
      <w:numFmt w:val="decimal"/>
      <w:lvlText w:val="%1."/>
      <w:lvlJc w:val="left"/>
      <w:pPr>
        <w:ind w:left="760" w:hanging="360"/>
      </w:pPr>
      <w:rPr>
        <w:rFonts w:hint="eastAsia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10" w15:restartNumberingAfterBreak="0">
    <w:nsid w:val="7EE436D3"/>
    <w:multiLevelType w:val="hybridMultilevel"/>
    <w:tmpl w:val="90688EF4"/>
    <w:lvl w:ilvl="0" w:tplc="0409000B">
      <w:start w:val="1"/>
      <w:numFmt w:val="bullet"/>
      <w:lvlText w:val=""/>
      <w:lvlJc w:val="left"/>
      <w:pPr>
        <w:ind w:left="900" w:hanging="40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ind w:left="13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1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5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9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7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100" w:hanging="400"/>
      </w:pPr>
      <w:rPr>
        <w:rFonts w:ascii="Wingdings" w:hAnsi="Wingdings" w:hint="default"/>
      </w:rPr>
    </w:lvl>
  </w:abstractNum>
  <w:abstractNum w:abstractNumId="11" w15:restartNumberingAfterBreak="0">
    <w:nsid w:val="7FE424FA"/>
    <w:multiLevelType w:val="hybridMultilevel"/>
    <w:tmpl w:val="65B2D058"/>
    <w:lvl w:ilvl="0" w:tplc="5F3012AA">
      <w:start w:val="2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284392578">
    <w:abstractNumId w:val="10"/>
  </w:num>
  <w:num w:numId="2" w16cid:durableId="802116962">
    <w:abstractNumId w:val="2"/>
  </w:num>
  <w:num w:numId="3" w16cid:durableId="266084877">
    <w:abstractNumId w:val="3"/>
  </w:num>
  <w:num w:numId="4" w16cid:durableId="755783787">
    <w:abstractNumId w:val="5"/>
  </w:num>
  <w:num w:numId="5" w16cid:durableId="45686400">
    <w:abstractNumId w:val="1"/>
  </w:num>
  <w:num w:numId="6" w16cid:durableId="756747697">
    <w:abstractNumId w:val="0"/>
  </w:num>
  <w:num w:numId="7" w16cid:durableId="360015228">
    <w:abstractNumId w:val="8"/>
  </w:num>
  <w:num w:numId="8" w16cid:durableId="1844468658">
    <w:abstractNumId w:val="9"/>
  </w:num>
  <w:num w:numId="9" w16cid:durableId="2032803380">
    <w:abstractNumId w:val="6"/>
  </w:num>
  <w:num w:numId="10" w16cid:durableId="122121926">
    <w:abstractNumId w:val="4"/>
  </w:num>
  <w:num w:numId="11" w16cid:durableId="1615207399">
    <w:abstractNumId w:val="11"/>
  </w:num>
  <w:num w:numId="12" w16cid:durableId="84413411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240"/>
  <w:bordersDoNotSurroundHeader/>
  <w:bordersDoNotSurroundFooter/>
  <w:proofState w:spelling="clean" w:grammar="clean"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0NDU1NTYzMrO0MDc0NzNW0lEKTi0uzszPAykwqgUANsuBOywAAAA="/>
  </w:docVars>
  <w:rsids>
    <w:rsidRoot w:val="007500EE"/>
    <w:rsid w:val="000168D0"/>
    <w:rsid w:val="00016F6D"/>
    <w:rsid w:val="00034E72"/>
    <w:rsid w:val="00036663"/>
    <w:rsid w:val="00070D82"/>
    <w:rsid w:val="00077517"/>
    <w:rsid w:val="00087C13"/>
    <w:rsid w:val="000962B5"/>
    <w:rsid w:val="000963B0"/>
    <w:rsid w:val="000B0A49"/>
    <w:rsid w:val="000B11A2"/>
    <w:rsid w:val="000B11CF"/>
    <w:rsid w:val="000B326E"/>
    <w:rsid w:val="000C3A91"/>
    <w:rsid w:val="00104719"/>
    <w:rsid w:val="00123D1E"/>
    <w:rsid w:val="0013327B"/>
    <w:rsid w:val="001533EC"/>
    <w:rsid w:val="00166DF1"/>
    <w:rsid w:val="00171447"/>
    <w:rsid w:val="001719E4"/>
    <w:rsid w:val="001745F9"/>
    <w:rsid w:val="00196751"/>
    <w:rsid w:val="001C7239"/>
    <w:rsid w:val="001D0D6E"/>
    <w:rsid w:val="001D2466"/>
    <w:rsid w:val="001D5EC0"/>
    <w:rsid w:val="001F0CA4"/>
    <w:rsid w:val="001F72D6"/>
    <w:rsid w:val="00211BF6"/>
    <w:rsid w:val="002304DD"/>
    <w:rsid w:val="002374F8"/>
    <w:rsid w:val="002411D4"/>
    <w:rsid w:val="0025734D"/>
    <w:rsid w:val="00265B3E"/>
    <w:rsid w:val="00276A0F"/>
    <w:rsid w:val="002C7C81"/>
    <w:rsid w:val="00301081"/>
    <w:rsid w:val="00316127"/>
    <w:rsid w:val="003205B2"/>
    <w:rsid w:val="00343E8D"/>
    <w:rsid w:val="00343F58"/>
    <w:rsid w:val="0036799D"/>
    <w:rsid w:val="00371854"/>
    <w:rsid w:val="00393204"/>
    <w:rsid w:val="003969AF"/>
    <w:rsid w:val="00396E67"/>
    <w:rsid w:val="003A3CFA"/>
    <w:rsid w:val="003B35DC"/>
    <w:rsid w:val="003B4A11"/>
    <w:rsid w:val="003C4EC6"/>
    <w:rsid w:val="003C6282"/>
    <w:rsid w:val="003C6587"/>
    <w:rsid w:val="003D7CE7"/>
    <w:rsid w:val="003E2DAB"/>
    <w:rsid w:val="003F4100"/>
    <w:rsid w:val="004004E4"/>
    <w:rsid w:val="00425AC1"/>
    <w:rsid w:val="004431C6"/>
    <w:rsid w:val="00462803"/>
    <w:rsid w:val="00463B3B"/>
    <w:rsid w:val="004679B9"/>
    <w:rsid w:val="0048333B"/>
    <w:rsid w:val="00491500"/>
    <w:rsid w:val="004B15D0"/>
    <w:rsid w:val="004C2237"/>
    <w:rsid w:val="004D0625"/>
    <w:rsid w:val="00521E20"/>
    <w:rsid w:val="0053417C"/>
    <w:rsid w:val="00540B32"/>
    <w:rsid w:val="005637DA"/>
    <w:rsid w:val="005771BF"/>
    <w:rsid w:val="00585D50"/>
    <w:rsid w:val="00592181"/>
    <w:rsid w:val="005B225D"/>
    <w:rsid w:val="005B5CC4"/>
    <w:rsid w:val="005C02DF"/>
    <w:rsid w:val="005E25F5"/>
    <w:rsid w:val="006007C2"/>
    <w:rsid w:val="006029B2"/>
    <w:rsid w:val="0062653C"/>
    <w:rsid w:val="00630160"/>
    <w:rsid w:val="0064592A"/>
    <w:rsid w:val="00656A5C"/>
    <w:rsid w:val="00671AAD"/>
    <w:rsid w:val="006720B9"/>
    <w:rsid w:val="006763C0"/>
    <w:rsid w:val="006901B7"/>
    <w:rsid w:val="006C6A53"/>
    <w:rsid w:val="006F2532"/>
    <w:rsid w:val="006F635D"/>
    <w:rsid w:val="007105EA"/>
    <w:rsid w:val="007473D4"/>
    <w:rsid w:val="007500EE"/>
    <w:rsid w:val="007534AA"/>
    <w:rsid w:val="007616F9"/>
    <w:rsid w:val="007B2403"/>
    <w:rsid w:val="007C57FC"/>
    <w:rsid w:val="00826BA3"/>
    <w:rsid w:val="00845D37"/>
    <w:rsid w:val="00856A73"/>
    <w:rsid w:val="0088183E"/>
    <w:rsid w:val="00893ACD"/>
    <w:rsid w:val="008944E2"/>
    <w:rsid w:val="008B47DA"/>
    <w:rsid w:val="008B53C3"/>
    <w:rsid w:val="008B662B"/>
    <w:rsid w:val="008D09CC"/>
    <w:rsid w:val="008E3906"/>
    <w:rsid w:val="008E4A5B"/>
    <w:rsid w:val="008F4A72"/>
    <w:rsid w:val="009033B5"/>
    <w:rsid w:val="00904782"/>
    <w:rsid w:val="0090588E"/>
    <w:rsid w:val="0091346F"/>
    <w:rsid w:val="00916030"/>
    <w:rsid w:val="0094139C"/>
    <w:rsid w:val="00957834"/>
    <w:rsid w:val="009774D8"/>
    <w:rsid w:val="00983778"/>
    <w:rsid w:val="00997A84"/>
    <w:rsid w:val="009A377E"/>
    <w:rsid w:val="009B0362"/>
    <w:rsid w:val="009B0E1F"/>
    <w:rsid w:val="009B6988"/>
    <w:rsid w:val="009C0498"/>
    <w:rsid w:val="009C5F1B"/>
    <w:rsid w:val="009E1642"/>
    <w:rsid w:val="009F543F"/>
    <w:rsid w:val="00A02A7C"/>
    <w:rsid w:val="00A16D2D"/>
    <w:rsid w:val="00A309C9"/>
    <w:rsid w:val="00A555DD"/>
    <w:rsid w:val="00A61552"/>
    <w:rsid w:val="00A7088F"/>
    <w:rsid w:val="00A72563"/>
    <w:rsid w:val="00A76771"/>
    <w:rsid w:val="00AA531B"/>
    <w:rsid w:val="00AB3BE6"/>
    <w:rsid w:val="00AB60A9"/>
    <w:rsid w:val="00AF5AFC"/>
    <w:rsid w:val="00B1236C"/>
    <w:rsid w:val="00B427B5"/>
    <w:rsid w:val="00B947D1"/>
    <w:rsid w:val="00BB497D"/>
    <w:rsid w:val="00BC1CD9"/>
    <w:rsid w:val="00BF1206"/>
    <w:rsid w:val="00C16828"/>
    <w:rsid w:val="00C30A1A"/>
    <w:rsid w:val="00C52E46"/>
    <w:rsid w:val="00C60297"/>
    <w:rsid w:val="00C75AA4"/>
    <w:rsid w:val="00CB3764"/>
    <w:rsid w:val="00CD1BEA"/>
    <w:rsid w:val="00CD40A2"/>
    <w:rsid w:val="00CE1756"/>
    <w:rsid w:val="00CF0A55"/>
    <w:rsid w:val="00D05B26"/>
    <w:rsid w:val="00D114AC"/>
    <w:rsid w:val="00D149AC"/>
    <w:rsid w:val="00D16491"/>
    <w:rsid w:val="00D2054B"/>
    <w:rsid w:val="00D26B40"/>
    <w:rsid w:val="00D27A3E"/>
    <w:rsid w:val="00D40F6A"/>
    <w:rsid w:val="00D47EED"/>
    <w:rsid w:val="00D53E93"/>
    <w:rsid w:val="00D6060B"/>
    <w:rsid w:val="00D6128E"/>
    <w:rsid w:val="00D67130"/>
    <w:rsid w:val="00D734BE"/>
    <w:rsid w:val="00D75786"/>
    <w:rsid w:val="00D77490"/>
    <w:rsid w:val="00D860DE"/>
    <w:rsid w:val="00DA7F20"/>
    <w:rsid w:val="00DE2811"/>
    <w:rsid w:val="00DE4A77"/>
    <w:rsid w:val="00DE5BF8"/>
    <w:rsid w:val="00DE7D6F"/>
    <w:rsid w:val="00DF0E36"/>
    <w:rsid w:val="00E03A14"/>
    <w:rsid w:val="00E059DD"/>
    <w:rsid w:val="00E30D49"/>
    <w:rsid w:val="00E633B3"/>
    <w:rsid w:val="00E83CF2"/>
    <w:rsid w:val="00E92934"/>
    <w:rsid w:val="00E94E42"/>
    <w:rsid w:val="00EB6909"/>
    <w:rsid w:val="00EC2302"/>
    <w:rsid w:val="00ED6C7A"/>
    <w:rsid w:val="00EE4B96"/>
    <w:rsid w:val="00F1469F"/>
    <w:rsid w:val="00F3175D"/>
    <w:rsid w:val="00F66B7D"/>
    <w:rsid w:val="00F744B2"/>
    <w:rsid w:val="00FA120A"/>
    <w:rsid w:val="00FA7A3D"/>
    <w:rsid w:val="00FB6897"/>
    <w:rsid w:val="00FC23FF"/>
    <w:rsid w:val="00FE551F"/>
    <w:rsid w:val="00FF2DF1"/>
    <w:rsid w:val="00FF3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31526912"/>
  <w15:docId w15:val="{DA452CCC-A163-47D3-929B-4849A942D5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93204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E4A5B"/>
    <w:pPr>
      <w:ind w:leftChars="400" w:left="800"/>
    </w:pPr>
  </w:style>
  <w:style w:type="paragraph" w:styleId="a4">
    <w:name w:val="header"/>
    <w:basedOn w:val="a"/>
    <w:link w:val="Char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A72563"/>
  </w:style>
  <w:style w:type="paragraph" w:styleId="a5">
    <w:name w:val="footer"/>
    <w:basedOn w:val="a"/>
    <w:link w:val="Char0"/>
    <w:uiPriority w:val="99"/>
    <w:unhideWhenUsed/>
    <w:rsid w:val="00A72563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A72563"/>
  </w:style>
  <w:style w:type="table" w:styleId="a6">
    <w:name w:val="Table Grid"/>
    <w:basedOn w:val="a1"/>
    <w:uiPriority w:val="59"/>
    <w:rsid w:val="000962B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Balloon Text"/>
    <w:basedOn w:val="a"/>
    <w:link w:val="Char1"/>
    <w:uiPriority w:val="99"/>
    <w:semiHidden/>
    <w:unhideWhenUsed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592181"/>
    <w:rPr>
      <w:rFonts w:asciiTheme="majorHAnsi" w:eastAsiaTheme="majorEastAsia" w:hAnsiTheme="majorHAnsi" w:cstheme="majorBidi"/>
      <w:sz w:val="18"/>
      <w:szCs w:val="18"/>
    </w:rPr>
  </w:style>
  <w:style w:type="character" w:styleId="a8">
    <w:name w:val="Hyperlink"/>
    <w:basedOn w:val="a0"/>
    <w:uiPriority w:val="99"/>
    <w:unhideWhenUsed/>
    <w:rsid w:val="00CD40A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5295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770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7468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13368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33372823">
                          <w:marLeft w:val="0"/>
                          <w:marRight w:val="187"/>
                          <w:marTop w:val="0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BEE3E58-4CA2-4A5D-8765-2CCA53A26E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296</TotalTime>
  <Pages>1</Pages>
  <Words>592</Words>
  <Characters>3375</Characters>
  <Application>Microsoft Office Word</Application>
  <DocSecurity>0</DocSecurity>
  <Lines>28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3960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백태흠</dc:creator>
  <cp:lastModifiedBy>hwi.kwon39@gmail.com</cp:lastModifiedBy>
  <cp:revision>47</cp:revision>
  <cp:lastPrinted>2019-11-07T06:53:00Z</cp:lastPrinted>
  <dcterms:created xsi:type="dcterms:W3CDTF">2016-02-22T04:52:00Z</dcterms:created>
  <dcterms:modified xsi:type="dcterms:W3CDTF">2025-08-29T03:08:00Z</dcterms:modified>
</cp:coreProperties>
</file>